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E8" w:rsidRPr="00BF7EE8" w:rsidRDefault="00983FF9" w:rsidP="00BF7EE8">
      <w:pPr>
        <w:jc w:val="center"/>
        <w:rPr>
          <w:sz w:val="24"/>
          <w:szCs w:val="24"/>
        </w:rPr>
      </w:pPr>
      <w:r w:rsidRPr="00BF7EE8">
        <w:rPr>
          <w:sz w:val="24"/>
          <w:szCs w:val="24"/>
        </w:rPr>
        <w:t>IN THE COUNTY COURT OF</w:t>
      </w:r>
    </w:p>
    <w:p w:rsidR="00983FF9" w:rsidRPr="00BF7EE8" w:rsidRDefault="00983FF9" w:rsidP="00BF7EE8">
      <w:pPr>
        <w:jc w:val="center"/>
        <w:rPr>
          <w:sz w:val="24"/>
          <w:szCs w:val="24"/>
        </w:rPr>
      </w:pPr>
      <w:r w:rsidRPr="00BF7EE8">
        <w:rPr>
          <w:sz w:val="24"/>
          <w:szCs w:val="24"/>
        </w:rPr>
        <w:t>THE</w:t>
      </w:r>
      <w:r w:rsidR="00BF7EE8" w:rsidRPr="00BF7EE8">
        <w:rPr>
          <w:sz w:val="24"/>
          <w:szCs w:val="24"/>
        </w:rPr>
        <w:t xml:space="preserve"> </w:t>
      </w:r>
      <w:r w:rsidRPr="00BF7EE8">
        <w:rPr>
          <w:sz w:val="24"/>
          <w:szCs w:val="24"/>
        </w:rPr>
        <w:t>EIGHTEENTH JUDICIAL CIRCUIT</w:t>
      </w:r>
    </w:p>
    <w:p w:rsidR="00983FF9" w:rsidRPr="00BF7EE8" w:rsidRDefault="00983FF9" w:rsidP="00BF7EE8">
      <w:pPr>
        <w:jc w:val="center"/>
        <w:rPr>
          <w:sz w:val="24"/>
          <w:szCs w:val="24"/>
        </w:rPr>
      </w:pPr>
      <w:r w:rsidRPr="00BF7EE8">
        <w:rPr>
          <w:sz w:val="24"/>
          <w:szCs w:val="24"/>
        </w:rPr>
        <w:t xml:space="preserve">IN AND </w:t>
      </w:r>
      <w:smartTag w:uri="urn:schemas-microsoft-com:office:smarttags" w:element="place">
        <w:smartTag w:uri="urn:schemas-microsoft-com:office:smarttags" w:element="PlaceName">
          <w:r w:rsidRPr="00BF7EE8">
            <w:rPr>
              <w:sz w:val="24"/>
              <w:szCs w:val="24"/>
            </w:rPr>
            <w:t>FOR</w:t>
          </w:r>
        </w:smartTag>
        <w:r w:rsidRPr="00BF7EE8">
          <w:rPr>
            <w:sz w:val="24"/>
            <w:szCs w:val="24"/>
          </w:rPr>
          <w:t xml:space="preserve"> </w:t>
        </w:r>
        <w:smartTag w:uri="urn:schemas-microsoft-com:office:smarttags" w:element="PlaceName">
          <w:r w:rsidRPr="00BF7EE8">
            <w:rPr>
              <w:sz w:val="24"/>
              <w:szCs w:val="24"/>
            </w:rPr>
            <w:t>BREVARD</w:t>
          </w:r>
        </w:smartTag>
        <w:r w:rsidRPr="00BF7EE8">
          <w:rPr>
            <w:sz w:val="24"/>
            <w:szCs w:val="24"/>
          </w:rPr>
          <w:t xml:space="preserve"> </w:t>
        </w:r>
        <w:smartTag w:uri="urn:schemas-microsoft-com:office:smarttags" w:element="PlaceType">
          <w:r w:rsidRPr="00BF7EE8">
            <w:rPr>
              <w:sz w:val="24"/>
              <w:szCs w:val="24"/>
            </w:rPr>
            <w:t>COUNTY</w:t>
          </w:r>
        </w:smartTag>
      </w:smartTag>
    </w:p>
    <w:p w:rsidR="00983FF9" w:rsidRDefault="00983FF9" w:rsidP="00435E85">
      <w:pPr>
        <w:jc w:val="center"/>
        <w:rPr>
          <w:sz w:val="24"/>
          <w:szCs w:val="24"/>
        </w:rPr>
      </w:pPr>
      <w:r w:rsidRPr="00BF7EE8">
        <w:rPr>
          <w:sz w:val="24"/>
          <w:szCs w:val="24"/>
        </w:rPr>
        <w:t>STATE OF FLORIDA</w:t>
      </w:r>
    </w:p>
    <w:p w:rsidR="00435E85" w:rsidRDefault="00435E85" w:rsidP="00435E85">
      <w:pPr>
        <w:jc w:val="center"/>
        <w:rPr>
          <w:sz w:val="24"/>
          <w:szCs w:val="24"/>
        </w:rPr>
      </w:pPr>
    </w:p>
    <w:p w:rsidR="00C87FF9" w:rsidRDefault="00946DBC" w:rsidP="00435E85">
      <w:pPr>
        <w:rPr>
          <w:sz w:val="24"/>
          <w:szCs w:val="24"/>
        </w:rPr>
      </w:pPr>
      <w:r w:rsidRPr="00AD0F72">
        <w:rPr>
          <w:b/>
          <w:sz w:val="24"/>
          <w:szCs w:val="24"/>
        </w:rPr>
        <w:fldChar w:fldCharType="begin">
          <w:ffData>
            <w:name w:val="Text19"/>
            <w:enabled/>
            <w:calcOnExit w:val="0"/>
            <w:textInput/>
          </w:ffData>
        </w:fldChar>
      </w:r>
      <w:bookmarkStart w:id="0" w:name="Text19"/>
      <w:r w:rsidR="008F4A79" w:rsidRPr="00AD0F72">
        <w:rPr>
          <w:b/>
          <w:sz w:val="24"/>
          <w:szCs w:val="24"/>
        </w:rPr>
        <w:instrText xml:space="preserve"> FORMTEXT </w:instrText>
      </w:r>
      <w:r w:rsidRPr="00AD0F72">
        <w:rPr>
          <w:b/>
          <w:sz w:val="24"/>
          <w:szCs w:val="24"/>
        </w:rPr>
      </w:r>
      <w:r w:rsidRPr="00AD0F72">
        <w:rPr>
          <w:b/>
          <w:sz w:val="24"/>
          <w:szCs w:val="24"/>
        </w:rPr>
        <w:fldChar w:fldCharType="separate"/>
      </w:r>
      <w:r w:rsidR="001D690D">
        <w:rPr>
          <w:b/>
          <w:sz w:val="24"/>
          <w:szCs w:val="24"/>
        </w:rPr>
        <w:t> </w:t>
      </w:r>
      <w:r w:rsidR="001D690D">
        <w:rPr>
          <w:b/>
          <w:sz w:val="24"/>
          <w:szCs w:val="24"/>
        </w:rPr>
        <w:t> </w:t>
      </w:r>
      <w:r w:rsidR="001D690D">
        <w:rPr>
          <w:b/>
          <w:sz w:val="24"/>
          <w:szCs w:val="24"/>
        </w:rPr>
        <w:t> </w:t>
      </w:r>
      <w:r w:rsidR="001D690D">
        <w:rPr>
          <w:b/>
          <w:sz w:val="24"/>
          <w:szCs w:val="24"/>
        </w:rPr>
        <w:t> </w:t>
      </w:r>
      <w:r w:rsidR="001D690D">
        <w:rPr>
          <w:b/>
          <w:sz w:val="24"/>
          <w:szCs w:val="24"/>
        </w:rPr>
        <w:t> </w:t>
      </w:r>
      <w:r w:rsidRPr="00AD0F72">
        <w:rPr>
          <w:b/>
          <w:sz w:val="24"/>
          <w:szCs w:val="24"/>
        </w:rPr>
        <w:fldChar w:fldCharType="end"/>
      </w:r>
      <w:bookmarkEnd w:id="0"/>
      <w:r w:rsidR="00AD0F72" w:rsidRPr="00AD0F72">
        <w:rPr>
          <w:sz w:val="24"/>
          <w:szCs w:val="24"/>
        </w:rPr>
        <w:t>,</w:t>
      </w:r>
    </w:p>
    <w:p w:rsidR="00601889" w:rsidRDefault="00601889" w:rsidP="00435E85">
      <w:pPr>
        <w:rPr>
          <w:sz w:val="24"/>
          <w:szCs w:val="24"/>
        </w:rPr>
      </w:pPr>
    </w:p>
    <w:p w:rsidR="00AD0F72" w:rsidRPr="00AD0F72" w:rsidRDefault="00AD0F72" w:rsidP="00435E85">
      <w:pPr>
        <w:rPr>
          <w:sz w:val="24"/>
          <w:szCs w:val="24"/>
        </w:rPr>
      </w:pPr>
      <w:r w:rsidRPr="00AD0F72">
        <w:rPr>
          <w:sz w:val="24"/>
          <w:szCs w:val="24"/>
        </w:rPr>
        <w:t xml:space="preserve"> </w:t>
      </w:r>
      <w:r w:rsidRPr="00AD0F72">
        <w:rPr>
          <w:sz w:val="24"/>
          <w:szCs w:val="24"/>
        </w:rPr>
        <w:tab/>
      </w:r>
      <w:r w:rsidRPr="00AD0F72">
        <w:rPr>
          <w:sz w:val="24"/>
          <w:szCs w:val="24"/>
        </w:rPr>
        <w:tab/>
      </w:r>
      <w:r>
        <w:rPr>
          <w:sz w:val="24"/>
          <w:szCs w:val="24"/>
        </w:rPr>
        <w:tab/>
      </w:r>
      <w:r>
        <w:rPr>
          <w:sz w:val="24"/>
          <w:szCs w:val="24"/>
        </w:rPr>
        <w:tab/>
      </w:r>
      <w:r w:rsidRPr="00AD0F72">
        <w:rPr>
          <w:sz w:val="24"/>
          <w:szCs w:val="24"/>
        </w:rPr>
        <w:t>Plaintiff,</w:t>
      </w:r>
    </w:p>
    <w:p w:rsidR="00AD0F72" w:rsidRDefault="00AD0F72" w:rsidP="00435E85">
      <w:pPr>
        <w:rPr>
          <w:b/>
          <w:sz w:val="24"/>
          <w:szCs w:val="24"/>
        </w:rPr>
      </w:pPr>
      <w:proofErr w:type="gramStart"/>
      <w:r w:rsidRPr="00AD0F72">
        <w:rPr>
          <w:sz w:val="24"/>
          <w:szCs w:val="24"/>
        </w:rPr>
        <w:t>vs</w:t>
      </w:r>
      <w:proofErr w:type="gramEnd"/>
      <w:r w:rsidRPr="00AD0F72">
        <w:rPr>
          <w:sz w:val="24"/>
          <w:szCs w:val="24"/>
        </w:rPr>
        <w:t>.</w:t>
      </w:r>
      <w:r w:rsidR="00435E85" w:rsidRPr="00435E85">
        <w:rPr>
          <w:sz w:val="24"/>
          <w:szCs w:val="24"/>
        </w:rPr>
        <w:t xml:space="preserve"> </w:t>
      </w:r>
      <w:r w:rsidR="00435E85">
        <w:rPr>
          <w:sz w:val="24"/>
          <w:szCs w:val="24"/>
        </w:rPr>
        <w:tab/>
      </w:r>
      <w:r w:rsidR="00435E85">
        <w:rPr>
          <w:sz w:val="24"/>
          <w:szCs w:val="24"/>
        </w:rPr>
        <w:tab/>
      </w:r>
      <w:r w:rsidR="00435E85">
        <w:rPr>
          <w:sz w:val="24"/>
          <w:szCs w:val="24"/>
        </w:rPr>
        <w:tab/>
      </w:r>
      <w:r w:rsidR="00435E85">
        <w:rPr>
          <w:sz w:val="24"/>
          <w:szCs w:val="24"/>
        </w:rPr>
        <w:tab/>
      </w:r>
      <w:r w:rsidR="00435E85">
        <w:rPr>
          <w:sz w:val="24"/>
          <w:szCs w:val="24"/>
        </w:rPr>
        <w:tab/>
      </w:r>
      <w:r w:rsidR="00435E85">
        <w:rPr>
          <w:sz w:val="24"/>
          <w:szCs w:val="24"/>
        </w:rPr>
        <w:tab/>
      </w:r>
      <w:r w:rsidR="00435E85">
        <w:rPr>
          <w:sz w:val="24"/>
          <w:szCs w:val="24"/>
        </w:rPr>
        <w:tab/>
      </w:r>
      <w:r w:rsidR="00435E85" w:rsidRPr="00AD0F72">
        <w:rPr>
          <w:sz w:val="24"/>
          <w:szCs w:val="24"/>
        </w:rPr>
        <w:t xml:space="preserve">Case No. </w:t>
      </w:r>
      <w:r w:rsidR="00435E85" w:rsidRPr="00AD0F72">
        <w:rPr>
          <w:b/>
          <w:sz w:val="24"/>
          <w:szCs w:val="24"/>
        </w:rPr>
        <w:t>05-</w:t>
      </w:r>
      <w:bookmarkStart w:id="1" w:name="Dropdown13"/>
      <w:r w:rsidR="00435E85">
        <w:rPr>
          <w:b/>
          <w:sz w:val="24"/>
          <w:szCs w:val="24"/>
        </w:rPr>
        <w:fldChar w:fldCharType="begin">
          <w:ffData>
            <w:name w:val="Dropdown13"/>
            <w:enabled/>
            <w:calcOnExit w:val="0"/>
            <w:ddList>
              <w:listEntry w:val="2011"/>
              <w:listEntry w:val="2010"/>
              <w:listEntry w:val="2009"/>
              <w:listEntry w:val="2008"/>
              <w:listEntry w:val="2012"/>
            </w:ddList>
          </w:ffData>
        </w:fldChar>
      </w:r>
      <w:r w:rsidR="00435E85">
        <w:rPr>
          <w:b/>
          <w:sz w:val="24"/>
          <w:szCs w:val="24"/>
        </w:rPr>
        <w:instrText xml:space="preserve"> FORMDROPDOWN </w:instrText>
      </w:r>
      <w:r w:rsidR="00435E85">
        <w:rPr>
          <w:b/>
          <w:sz w:val="24"/>
          <w:szCs w:val="24"/>
        </w:rPr>
      </w:r>
      <w:r w:rsidR="00435E85">
        <w:rPr>
          <w:b/>
          <w:sz w:val="24"/>
          <w:szCs w:val="24"/>
        </w:rPr>
        <w:fldChar w:fldCharType="end"/>
      </w:r>
      <w:bookmarkEnd w:id="1"/>
      <w:r w:rsidR="00435E85" w:rsidRPr="00AD0F72">
        <w:rPr>
          <w:b/>
          <w:sz w:val="24"/>
          <w:szCs w:val="24"/>
        </w:rPr>
        <w:t>-</w:t>
      </w:r>
      <w:bookmarkStart w:id="2" w:name="Dropdown12"/>
      <w:r w:rsidR="00435E85" w:rsidRPr="00AD0F72">
        <w:rPr>
          <w:b/>
          <w:sz w:val="24"/>
          <w:szCs w:val="24"/>
        </w:rPr>
        <w:fldChar w:fldCharType="begin">
          <w:ffData>
            <w:name w:val="Dropdown12"/>
            <w:enabled/>
            <w:calcOnExit w:val="0"/>
            <w:ddList>
              <w:listEntry w:val="CC"/>
              <w:listEntry w:val="SC"/>
            </w:ddList>
          </w:ffData>
        </w:fldChar>
      </w:r>
      <w:r w:rsidR="00435E85" w:rsidRPr="00AD0F72">
        <w:rPr>
          <w:b/>
          <w:sz w:val="24"/>
          <w:szCs w:val="24"/>
        </w:rPr>
        <w:instrText xml:space="preserve"> FORMDROPDOWN </w:instrText>
      </w:r>
      <w:r w:rsidR="00435E85" w:rsidRPr="00AD0F72">
        <w:rPr>
          <w:b/>
          <w:sz w:val="24"/>
          <w:szCs w:val="24"/>
        </w:rPr>
      </w:r>
      <w:r w:rsidR="00435E85" w:rsidRPr="00AD0F72">
        <w:rPr>
          <w:b/>
          <w:sz w:val="24"/>
          <w:szCs w:val="24"/>
        </w:rPr>
        <w:fldChar w:fldCharType="end"/>
      </w:r>
      <w:bookmarkEnd w:id="2"/>
      <w:r w:rsidR="00435E85" w:rsidRPr="00AD0F72">
        <w:rPr>
          <w:b/>
          <w:sz w:val="24"/>
          <w:szCs w:val="24"/>
        </w:rPr>
        <w:t>-</w:t>
      </w:r>
      <w:r w:rsidR="00435E85" w:rsidRPr="00AD0F72">
        <w:rPr>
          <w:b/>
          <w:sz w:val="24"/>
          <w:szCs w:val="24"/>
        </w:rPr>
        <w:fldChar w:fldCharType="begin">
          <w:ffData>
            <w:name w:val="Text21"/>
            <w:enabled/>
            <w:calcOnExit w:val="0"/>
            <w:textInput/>
          </w:ffData>
        </w:fldChar>
      </w:r>
      <w:bookmarkStart w:id="3" w:name="Text21"/>
      <w:r w:rsidR="00435E85" w:rsidRPr="00AD0F72">
        <w:rPr>
          <w:b/>
          <w:sz w:val="24"/>
          <w:szCs w:val="24"/>
        </w:rPr>
        <w:instrText xml:space="preserve"> FORMTEXT </w:instrText>
      </w:r>
      <w:r w:rsidR="00435E85" w:rsidRPr="00AD0F72">
        <w:rPr>
          <w:b/>
          <w:sz w:val="24"/>
          <w:szCs w:val="24"/>
        </w:rPr>
      </w:r>
      <w:r w:rsidR="00435E85" w:rsidRPr="00AD0F72">
        <w:rPr>
          <w:b/>
          <w:sz w:val="24"/>
          <w:szCs w:val="24"/>
        </w:rPr>
        <w:fldChar w:fldCharType="separate"/>
      </w:r>
      <w:r w:rsidR="00435E85">
        <w:rPr>
          <w:b/>
          <w:sz w:val="24"/>
          <w:szCs w:val="24"/>
        </w:rPr>
        <w:t> </w:t>
      </w:r>
      <w:r w:rsidR="00435E85">
        <w:rPr>
          <w:b/>
          <w:sz w:val="24"/>
          <w:szCs w:val="24"/>
        </w:rPr>
        <w:t> </w:t>
      </w:r>
      <w:r w:rsidR="00435E85">
        <w:rPr>
          <w:b/>
          <w:sz w:val="24"/>
          <w:szCs w:val="24"/>
        </w:rPr>
        <w:t> </w:t>
      </w:r>
      <w:r w:rsidR="00435E85">
        <w:rPr>
          <w:b/>
          <w:sz w:val="24"/>
          <w:szCs w:val="24"/>
        </w:rPr>
        <w:t> </w:t>
      </w:r>
      <w:r w:rsidR="00435E85">
        <w:rPr>
          <w:b/>
          <w:sz w:val="24"/>
          <w:szCs w:val="24"/>
        </w:rPr>
        <w:t> </w:t>
      </w:r>
      <w:r w:rsidR="00435E85" w:rsidRPr="00AD0F72">
        <w:rPr>
          <w:b/>
          <w:sz w:val="24"/>
          <w:szCs w:val="24"/>
        </w:rPr>
        <w:fldChar w:fldCharType="end"/>
      </w:r>
      <w:bookmarkEnd w:id="3"/>
    </w:p>
    <w:p w:rsidR="00435E85" w:rsidRDefault="00435E85" w:rsidP="00435E85">
      <w:pPr>
        <w:rPr>
          <w:sz w:val="24"/>
          <w:szCs w:val="24"/>
        </w:rPr>
      </w:pPr>
    </w:p>
    <w:p w:rsidR="00AD0F72" w:rsidRDefault="00946DBC" w:rsidP="00435E85">
      <w:pPr>
        <w:rPr>
          <w:sz w:val="24"/>
          <w:szCs w:val="24"/>
        </w:rPr>
      </w:pPr>
      <w:r w:rsidRPr="00AD0F72">
        <w:rPr>
          <w:b/>
          <w:sz w:val="24"/>
          <w:szCs w:val="24"/>
        </w:rPr>
        <w:fldChar w:fldCharType="begin">
          <w:ffData>
            <w:name w:val="Text20"/>
            <w:enabled/>
            <w:calcOnExit w:val="0"/>
            <w:textInput/>
          </w:ffData>
        </w:fldChar>
      </w:r>
      <w:bookmarkStart w:id="4" w:name="Text20"/>
      <w:r w:rsidR="00AD0F72" w:rsidRPr="00AD0F72">
        <w:rPr>
          <w:b/>
          <w:sz w:val="24"/>
          <w:szCs w:val="24"/>
        </w:rPr>
        <w:instrText xml:space="preserve"> FORMTEXT </w:instrText>
      </w:r>
      <w:r w:rsidRPr="00AD0F72">
        <w:rPr>
          <w:b/>
          <w:sz w:val="24"/>
          <w:szCs w:val="24"/>
        </w:rPr>
      </w:r>
      <w:r w:rsidRPr="00AD0F72">
        <w:rPr>
          <w:b/>
          <w:sz w:val="24"/>
          <w:szCs w:val="24"/>
        </w:rPr>
        <w:fldChar w:fldCharType="separate"/>
      </w:r>
      <w:r w:rsidR="001D690D">
        <w:rPr>
          <w:b/>
          <w:sz w:val="24"/>
          <w:szCs w:val="24"/>
        </w:rPr>
        <w:t> </w:t>
      </w:r>
      <w:r w:rsidR="001D690D">
        <w:rPr>
          <w:b/>
          <w:sz w:val="24"/>
          <w:szCs w:val="24"/>
        </w:rPr>
        <w:t> </w:t>
      </w:r>
      <w:r w:rsidR="001D690D">
        <w:rPr>
          <w:b/>
          <w:sz w:val="24"/>
          <w:szCs w:val="24"/>
        </w:rPr>
        <w:t> </w:t>
      </w:r>
      <w:r w:rsidR="001D690D">
        <w:rPr>
          <w:b/>
          <w:sz w:val="24"/>
          <w:szCs w:val="24"/>
        </w:rPr>
        <w:t> </w:t>
      </w:r>
      <w:r w:rsidR="001D690D">
        <w:rPr>
          <w:b/>
          <w:sz w:val="24"/>
          <w:szCs w:val="24"/>
        </w:rPr>
        <w:t> </w:t>
      </w:r>
      <w:r w:rsidRPr="00AD0F72">
        <w:rPr>
          <w:b/>
          <w:sz w:val="24"/>
          <w:szCs w:val="24"/>
        </w:rPr>
        <w:fldChar w:fldCharType="end"/>
      </w:r>
      <w:bookmarkEnd w:id="4"/>
      <w:r w:rsidR="00AD0F72" w:rsidRPr="00AD0F72">
        <w:rPr>
          <w:sz w:val="24"/>
          <w:szCs w:val="24"/>
        </w:rPr>
        <w:t>,</w:t>
      </w:r>
    </w:p>
    <w:p w:rsidR="00601889" w:rsidRDefault="00601889" w:rsidP="00435E85">
      <w:pPr>
        <w:rPr>
          <w:sz w:val="24"/>
          <w:szCs w:val="24"/>
        </w:rPr>
      </w:pPr>
    </w:p>
    <w:p w:rsidR="00AD0F72" w:rsidRPr="00AD0F72" w:rsidRDefault="00AD0F72" w:rsidP="00435E85">
      <w:pPr>
        <w:rPr>
          <w:sz w:val="24"/>
          <w:szCs w:val="24"/>
        </w:rPr>
      </w:pPr>
      <w:r w:rsidRPr="00AD0F72">
        <w:rPr>
          <w:sz w:val="24"/>
          <w:szCs w:val="24"/>
        </w:rPr>
        <w:tab/>
      </w:r>
      <w:r w:rsidRPr="00AD0F72">
        <w:rPr>
          <w:sz w:val="24"/>
          <w:szCs w:val="24"/>
        </w:rPr>
        <w:tab/>
      </w:r>
      <w:r>
        <w:rPr>
          <w:sz w:val="24"/>
          <w:szCs w:val="24"/>
        </w:rPr>
        <w:tab/>
      </w:r>
      <w:r>
        <w:rPr>
          <w:sz w:val="24"/>
          <w:szCs w:val="24"/>
        </w:rPr>
        <w:tab/>
      </w:r>
      <w:proofErr w:type="gramStart"/>
      <w:r w:rsidRPr="00AD0F72">
        <w:rPr>
          <w:sz w:val="24"/>
          <w:szCs w:val="24"/>
        </w:rPr>
        <w:t>Defendant.</w:t>
      </w:r>
      <w:proofErr w:type="gramEnd"/>
    </w:p>
    <w:p w:rsidR="008F4A79" w:rsidRDefault="00AD0F72" w:rsidP="00435E85">
      <w:pPr>
        <w:rPr>
          <w:sz w:val="32"/>
        </w:rPr>
      </w:pPr>
      <w:r>
        <w:rPr>
          <w:sz w:val="32"/>
        </w:rPr>
        <w:t>__________________________/</w:t>
      </w:r>
    </w:p>
    <w:p w:rsidR="008F4A79" w:rsidRPr="003827B4" w:rsidRDefault="008F4A79" w:rsidP="008F4A79">
      <w:pPr>
        <w:rPr>
          <w:sz w:val="24"/>
          <w:szCs w:val="24"/>
        </w:rPr>
      </w:pPr>
    </w:p>
    <w:p w:rsidR="00983FF9" w:rsidRDefault="004C030B">
      <w:pPr>
        <w:jc w:val="center"/>
        <w:rPr>
          <w:b/>
          <w:sz w:val="32"/>
          <w:szCs w:val="32"/>
        </w:rPr>
      </w:pPr>
      <w:r w:rsidRPr="00411229">
        <w:rPr>
          <w:b/>
          <w:sz w:val="32"/>
          <w:szCs w:val="32"/>
        </w:rPr>
        <w:t>ORDER FOR MEDIATION</w:t>
      </w:r>
      <w:r w:rsidR="00313120">
        <w:rPr>
          <w:b/>
          <w:sz w:val="32"/>
          <w:szCs w:val="32"/>
        </w:rPr>
        <w:t xml:space="preserve"> AND</w:t>
      </w:r>
      <w:r w:rsidR="00435E85">
        <w:rPr>
          <w:b/>
          <w:sz w:val="32"/>
          <w:szCs w:val="32"/>
        </w:rPr>
        <w:t xml:space="preserve"> </w:t>
      </w:r>
      <w:r w:rsidR="00635519" w:rsidRPr="00411229">
        <w:rPr>
          <w:b/>
          <w:sz w:val="32"/>
          <w:szCs w:val="32"/>
        </w:rPr>
        <w:t>PRETRIAL CONFERENC</w:t>
      </w:r>
      <w:r w:rsidR="00D2441D">
        <w:rPr>
          <w:b/>
          <w:sz w:val="32"/>
          <w:szCs w:val="32"/>
        </w:rPr>
        <w:t>E</w:t>
      </w:r>
    </w:p>
    <w:p w:rsidR="00313120" w:rsidRDefault="00313120">
      <w:pPr>
        <w:jc w:val="center"/>
        <w:rPr>
          <w:b/>
          <w:sz w:val="24"/>
        </w:rPr>
      </w:pPr>
    </w:p>
    <w:p w:rsidR="00627257" w:rsidRDefault="00983FF9" w:rsidP="00E53F0A">
      <w:pPr>
        <w:pStyle w:val="BodyText"/>
        <w:spacing w:after="120" w:line="270" w:lineRule="auto"/>
        <w:ind w:firstLine="720"/>
        <w:jc w:val="both"/>
        <w:rPr>
          <w:szCs w:val="24"/>
        </w:rPr>
      </w:pPr>
      <w:r w:rsidRPr="00635519">
        <w:rPr>
          <w:szCs w:val="24"/>
        </w:rPr>
        <w:t>Th</w:t>
      </w:r>
      <w:r w:rsidR="00456CFA">
        <w:rPr>
          <w:szCs w:val="24"/>
        </w:rPr>
        <w:t xml:space="preserve">is cause coming before this Court on </w:t>
      </w:r>
      <w:r w:rsidR="00456CFA">
        <w:rPr>
          <w:szCs w:val="24"/>
        </w:rPr>
        <w:fldChar w:fldCharType="begin"/>
      </w:r>
      <w:r w:rsidR="00456CFA">
        <w:rPr>
          <w:szCs w:val="24"/>
        </w:rPr>
        <w:instrText xml:space="preserve"> DATE \@ "MMMM d, yyyy" </w:instrText>
      </w:r>
      <w:r w:rsidR="00456CFA">
        <w:rPr>
          <w:szCs w:val="24"/>
        </w:rPr>
        <w:fldChar w:fldCharType="separate"/>
      </w:r>
      <w:r w:rsidR="00456CFA">
        <w:rPr>
          <w:noProof/>
          <w:szCs w:val="24"/>
        </w:rPr>
        <w:t>September 29, 2011</w:t>
      </w:r>
      <w:r w:rsidR="00456CFA">
        <w:rPr>
          <w:szCs w:val="24"/>
        </w:rPr>
        <w:fldChar w:fldCharType="end"/>
      </w:r>
      <w:r w:rsidR="00456CFA">
        <w:rPr>
          <w:szCs w:val="24"/>
        </w:rPr>
        <w:t xml:space="preserve"> </w:t>
      </w:r>
      <w:bookmarkStart w:id="5" w:name="Dropdown14"/>
      <w:r w:rsidR="00456CFA">
        <w:rPr>
          <w:szCs w:val="24"/>
        </w:rPr>
        <w:fldChar w:fldCharType="begin">
          <w:ffData>
            <w:name w:val="Dropdown14"/>
            <w:enabled/>
            <w:calcOnExit w:val="0"/>
            <w:ddList>
              <w:listEntry w:val="for hearing on the"/>
              <w:listEntry w:val="on the"/>
              <w:listEntry w:val="for"/>
            </w:ddList>
          </w:ffData>
        </w:fldChar>
      </w:r>
      <w:r w:rsidR="00456CFA">
        <w:rPr>
          <w:szCs w:val="24"/>
        </w:rPr>
        <w:instrText xml:space="preserve"> FORMDROPDOWN </w:instrText>
      </w:r>
      <w:r w:rsidR="00456CFA">
        <w:rPr>
          <w:szCs w:val="24"/>
        </w:rPr>
      </w:r>
      <w:r w:rsidR="00456CFA">
        <w:rPr>
          <w:szCs w:val="24"/>
        </w:rPr>
        <w:fldChar w:fldCharType="end"/>
      </w:r>
      <w:bookmarkEnd w:id="5"/>
      <w:r w:rsidR="00456CFA">
        <w:rPr>
          <w:szCs w:val="24"/>
        </w:rPr>
        <w:t xml:space="preserve"> </w:t>
      </w:r>
      <w:r w:rsidR="00456CFA" w:rsidRPr="00456CFA">
        <w:rPr>
          <w:i/>
          <w:szCs w:val="24"/>
        </w:rPr>
        <w:fldChar w:fldCharType="begin">
          <w:ffData>
            <w:name w:val="Text22"/>
            <w:enabled/>
            <w:calcOnExit w:val="0"/>
            <w:textInput/>
          </w:ffData>
        </w:fldChar>
      </w:r>
      <w:bookmarkStart w:id="6" w:name="Text22"/>
      <w:r w:rsidR="00456CFA" w:rsidRPr="00456CFA">
        <w:rPr>
          <w:i/>
          <w:szCs w:val="24"/>
        </w:rPr>
        <w:instrText xml:space="preserve"> FORMTEXT </w:instrText>
      </w:r>
      <w:r w:rsidR="00456CFA" w:rsidRPr="00456CFA">
        <w:rPr>
          <w:i/>
          <w:szCs w:val="24"/>
        </w:rPr>
      </w:r>
      <w:r w:rsidR="00456CFA" w:rsidRPr="00456CFA">
        <w:rPr>
          <w:i/>
          <w:szCs w:val="24"/>
        </w:rPr>
        <w:fldChar w:fldCharType="separate"/>
      </w:r>
      <w:r w:rsidR="00456CFA" w:rsidRPr="00456CFA">
        <w:rPr>
          <w:i/>
          <w:noProof/>
          <w:szCs w:val="24"/>
        </w:rPr>
        <w:t> </w:t>
      </w:r>
      <w:r w:rsidR="00456CFA" w:rsidRPr="00456CFA">
        <w:rPr>
          <w:i/>
          <w:noProof/>
          <w:szCs w:val="24"/>
        </w:rPr>
        <w:t> </w:t>
      </w:r>
      <w:r w:rsidR="00456CFA" w:rsidRPr="00456CFA">
        <w:rPr>
          <w:i/>
          <w:noProof/>
          <w:szCs w:val="24"/>
        </w:rPr>
        <w:t> </w:t>
      </w:r>
      <w:r w:rsidR="00456CFA" w:rsidRPr="00456CFA">
        <w:rPr>
          <w:i/>
          <w:noProof/>
          <w:szCs w:val="24"/>
        </w:rPr>
        <w:t> </w:t>
      </w:r>
      <w:r w:rsidR="00456CFA" w:rsidRPr="00456CFA">
        <w:rPr>
          <w:i/>
          <w:noProof/>
          <w:szCs w:val="24"/>
        </w:rPr>
        <w:t> </w:t>
      </w:r>
      <w:r w:rsidR="00456CFA" w:rsidRPr="00456CFA">
        <w:rPr>
          <w:i/>
          <w:szCs w:val="24"/>
        </w:rPr>
        <w:fldChar w:fldCharType="end"/>
      </w:r>
      <w:bookmarkEnd w:id="6"/>
      <w:r w:rsidR="00456CFA">
        <w:rPr>
          <w:szCs w:val="24"/>
        </w:rPr>
        <w:t xml:space="preserve"> </w:t>
      </w:r>
      <w:r w:rsidRPr="00635519">
        <w:rPr>
          <w:szCs w:val="24"/>
        </w:rPr>
        <w:t xml:space="preserve">and </w:t>
      </w:r>
      <w:proofErr w:type="gramStart"/>
      <w:r w:rsidRPr="00635519">
        <w:rPr>
          <w:szCs w:val="24"/>
        </w:rPr>
        <w:t>the</w:t>
      </w:r>
      <w:proofErr w:type="gramEnd"/>
      <w:r w:rsidRPr="00635519">
        <w:rPr>
          <w:szCs w:val="24"/>
        </w:rPr>
        <w:t xml:space="preserve"> Court having been advised </w:t>
      </w:r>
      <w:r w:rsidR="004C030B" w:rsidRPr="00635519">
        <w:rPr>
          <w:szCs w:val="24"/>
        </w:rPr>
        <w:t>in the premises,</w:t>
      </w:r>
      <w:r w:rsidR="00601889">
        <w:rPr>
          <w:szCs w:val="24"/>
        </w:rPr>
        <w:t xml:space="preserve">  </w:t>
      </w:r>
    </w:p>
    <w:p w:rsidR="004C030B" w:rsidRPr="00635519" w:rsidRDefault="00627257" w:rsidP="00D2441D">
      <w:pPr>
        <w:pStyle w:val="BodyText"/>
        <w:spacing w:after="120" w:line="270" w:lineRule="auto"/>
        <w:ind w:firstLine="720"/>
        <w:jc w:val="both"/>
        <w:rPr>
          <w:szCs w:val="24"/>
        </w:rPr>
      </w:pPr>
      <w:r>
        <w:rPr>
          <w:szCs w:val="24"/>
        </w:rPr>
        <w:t>I</w:t>
      </w:r>
      <w:r w:rsidR="004C030B" w:rsidRPr="00635519">
        <w:rPr>
          <w:szCs w:val="24"/>
        </w:rPr>
        <w:t xml:space="preserve">t is hereby </w:t>
      </w:r>
      <w:r w:rsidR="004C030B" w:rsidRPr="00635519">
        <w:rPr>
          <w:b/>
          <w:szCs w:val="24"/>
        </w:rPr>
        <w:t>ORDERED</w:t>
      </w:r>
      <w:r w:rsidR="004C030B" w:rsidRPr="00635519">
        <w:rPr>
          <w:szCs w:val="24"/>
        </w:rPr>
        <w:t xml:space="preserve"> and </w:t>
      </w:r>
      <w:r w:rsidR="004C030B" w:rsidRPr="00635519">
        <w:rPr>
          <w:b/>
          <w:szCs w:val="24"/>
        </w:rPr>
        <w:t>ADJUDGED</w:t>
      </w:r>
      <w:r w:rsidR="004C030B" w:rsidRPr="00635519">
        <w:rPr>
          <w:szCs w:val="24"/>
        </w:rPr>
        <w:t xml:space="preserve"> </w:t>
      </w:r>
      <w:r w:rsidR="00F05692">
        <w:rPr>
          <w:szCs w:val="24"/>
        </w:rPr>
        <w:t>as follows:</w:t>
      </w:r>
    </w:p>
    <w:p w:rsidR="00601889" w:rsidRDefault="00F05692" w:rsidP="00435E85">
      <w:pPr>
        <w:pStyle w:val="BodyText"/>
        <w:numPr>
          <w:ilvl w:val="0"/>
          <w:numId w:val="20"/>
        </w:numPr>
        <w:spacing w:after="120" w:line="271" w:lineRule="auto"/>
        <w:ind w:left="0" w:firstLine="720"/>
        <w:jc w:val="both"/>
        <w:rPr>
          <w:szCs w:val="24"/>
        </w:rPr>
      </w:pPr>
      <w:r>
        <w:rPr>
          <w:szCs w:val="24"/>
        </w:rPr>
        <w:t>The parties shall mediate this case and t</w:t>
      </w:r>
      <w:r w:rsidR="00601889" w:rsidRPr="00601889">
        <w:rPr>
          <w:szCs w:val="24"/>
        </w:rPr>
        <w:t>he mediation shall be</w:t>
      </w:r>
      <w:r w:rsidR="00601889">
        <w:rPr>
          <w:szCs w:val="24"/>
        </w:rPr>
        <w:t>:</w:t>
      </w:r>
    </w:p>
    <w:p w:rsidR="00601889" w:rsidRDefault="00601889" w:rsidP="00601889">
      <w:pPr>
        <w:pStyle w:val="BodyText"/>
        <w:numPr>
          <w:ilvl w:val="1"/>
          <w:numId w:val="20"/>
        </w:numPr>
        <w:spacing w:after="120" w:line="271" w:lineRule="auto"/>
        <w:jc w:val="both"/>
        <w:rPr>
          <w:szCs w:val="24"/>
        </w:rPr>
      </w:pPr>
      <w:r>
        <w:rPr>
          <w:szCs w:val="24"/>
        </w:rPr>
        <w:t xml:space="preserve">Held </w:t>
      </w:r>
      <w:r w:rsidR="004C030B" w:rsidRPr="00601889">
        <w:rPr>
          <w:szCs w:val="24"/>
        </w:rPr>
        <w:t xml:space="preserve">at the </w:t>
      </w:r>
      <w:r w:rsidR="00D2441D" w:rsidRPr="00601889">
        <w:rPr>
          <w:szCs w:val="24"/>
        </w:rPr>
        <w:t>Harry T. and Harriette V. Moore Justice Center, 2825 Judge Fran Jamieson Way, 3</w:t>
      </w:r>
      <w:r w:rsidR="00D2441D" w:rsidRPr="00601889">
        <w:rPr>
          <w:szCs w:val="24"/>
          <w:vertAlign w:val="superscript"/>
        </w:rPr>
        <w:t>rd</w:t>
      </w:r>
      <w:r w:rsidR="00D2441D" w:rsidRPr="00601889">
        <w:rPr>
          <w:szCs w:val="24"/>
        </w:rPr>
        <w:t xml:space="preserve"> Floor, Viera, Florida 32940</w:t>
      </w:r>
      <w:r>
        <w:rPr>
          <w:szCs w:val="24"/>
        </w:rPr>
        <w:t>;</w:t>
      </w:r>
    </w:p>
    <w:p w:rsidR="00601889" w:rsidRDefault="00601889" w:rsidP="00601889">
      <w:pPr>
        <w:pStyle w:val="BodyText"/>
        <w:numPr>
          <w:ilvl w:val="1"/>
          <w:numId w:val="20"/>
        </w:numPr>
        <w:spacing w:after="120" w:line="271" w:lineRule="auto"/>
        <w:jc w:val="both"/>
        <w:rPr>
          <w:szCs w:val="24"/>
        </w:rPr>
      </w:pPr>
      <w:r>
        <w:rPr>
          <w:szCs w:val="24"/>
        </w:rPr>
        <w:t>Conducted by</w:t>
      </w:r>
      <w:r w:rsidR="004C030B" w:rsidRPr="00601889">
        <w:rPr>
          <w:szCs w:val="24"/>
        </w:rPr>
        <w:t xml:space="preserve"> a Mediator assigned by the Court Mediation Program</w:t>
      </w:r>
      <w:r>
        <w:rPr>
          <w:szCs w:val="24"/>
        </w:rPr>
        <w:t>; and,</w:t>
      </w:r>
    </w:p>
    <w:p w:rsidR="004C030B" w:rsidRPr="00601889" w:rsidRDefault="00601889" w:rsidP="00601889">
      <w:pPr>
        <w:pStyle w:val="BodyText"/>
        <w:numPr>
          <w:ilvl w:val="1"/>
          <w:numId w:val="20"/>
        </w:numPr>
        <w:spacing w:after="120" w:line="271" w:lineRule="auto"/>
        <w:jc w:val="both"/>
        <w:rPr>
          <w:szCs w:val="24"/>
        </w:rPr>
      </w:pPr>
      <w:r>
        <w:rPr>
          <w:szCs w:val="24"/>
        </w:rPr>
        <w:t>C</w:t>
      </w:r>
      <w:r w:rsidR="004C030B" w:rsidRPr="00601889">
        <w:rPr>
          <w:szCs w:val="24"/>
        </w:rPr>
        <w:t xml:space="preserve">ompleted before </w:t>
      </w:r>
      <w:r w:rsidR="00411229" w:rsidRPr="00601889">
        <w:rPr>
          <w:szCs w:val="24"/>
        </w:rPr>
        <w:t>the date of the Pretrial Conference, as set forth herein</w:t>
      </w:r>
      <w:r>
        <w:rPr>
          <w:szCs w:val="24"/>
        </w:rPr>
        <w:t xml:space="preserve">. </w:t>
      </w:r>
    </w:p>
    <w:p w:rsidR="00456CFA" w:rsidRPr="00F05692" w:rsidRDefault="00456CFA" w:rsidP="00435E85">
      <w:pPr>
        <w:pStyle w:val="BodyText"/>
        <w:numPr>
          <w:ilvl w:val="0"/>
          <w:numId w:val="20"/>
        </w:numPr>
        <w:spacing w:after="120" w:line="271" w:lineRule="auto"/>
        <w:ind w:left="0" w:firstLine="720"/>
        <w:jc w:val="both"/>
        <w:rPr>
          <w:szCs w:val="24"/>
        </w:rPr>
      </w:pPr>
      <w:r>
        <w:rPr>
          <w:szCs w:val="24"/>
        </w:rPr>
        <w:t xml:space="preserve">The parties and their </w:t>
      </w:r>
      <w:r w:rsidR="00435E85">
        <w:rPr>
          <w:szCs w:val="24"/>
        </w:rPr>
        <w:t>counsel</w:t>
      </w:r>
      <w:r>
        <w:rPr>
          <w:szCs w:val="24"/>
        </w:rPr>
        <w:t xml:space="preserve"> shall comply with the</w:t>
      </w:r>
      <w:r w:rsidR="00435E85">
        <w:rPr>
          <w:szCs w:val="24"/>
        </w:rPr>
        <w:t xml:space="preserve"> attached </w:t>
      </w:r>
      <w:r w:rsidRPr="00601889">
        <w:rPr>
          <w:b/>
          <w:i/>
          <w:szCs w:val="24"/>
        </w:rPr>
        <w:t>Mediation Instructions</w:t>
      </w:r>
      <w:r w:rsidR="00601889" w:rsidRPr="00F05692">
        <w:rPr>
          <w:szCs w:val="24"/>
        </w:rPr>
        <w:t>;</w:t>
      </w:r>
    </w:p>
    <w:p w:rsidR="00435E85" w:rsidRDefault="00601889" w:rsidP="00435E85">
      <w:pPr>
        <w:spacing w:after="120" w:line="271" w:lineRule="auto"/>
        <w:ind w:firstLine="720"/>
        <w:jc w:val="both"/>
        <w:rPr>
          <w:b/>
          <w:sz w:val="24"/>
          <w:szCs w:val="24"/>
        </w:rPr>
      </w:pPr>
      <w:r>
        <w:rPr>
          <w:b/>
          <w:sz w:val="24"/>
          <w:szCs w:val="24"/>
        </w:rPr>
        <w:t>3</w:t>
      </w:r>
      <w:r w:rsidR="00435E85">
        <w:rPr>
          <w:sz w:val="24"/>
          <w:szCs w:val="24"/>
        </w:rPr>
        <w:t xml:space="preserve">.  </w:t>
      </w:r>
      <w:r>
        <w:rPr>
          <w:sz w:val="24"/>
          <w:szCs w:val="24"/>
        </w:rPr>
        <w:t>Unless all issues in this case have been settled</w:t>
      </w:r>
      <w:r w:rsidR="00313120">
        <w:rPr>
          <w:sz w:val="24"/>
          <w:szCs w:val="24"/>
        </w:rPr>
        <w:t>,</w:t>
      </w:r>
      <w:r w:rsidR="00635519" w:rsidRPr="00E53F0A">
        <w:rPr>
          <w:sz w:val="24"/>
          <w:szCs w:val="24"/>
        </w:rPr>
        <w:t xml:space="preserve"> a Pretrial Conference shall be held </w:t>
      </w:r>
      <w:r w:rsidR="00627257" w:rsidRPr="00E53F0A">
        <w:rPr>
          <w:sz w:val="24"/>
          <w:szCs w:val="24"/>
        </w:rPr>
        <w:t xml:space="preserve">before this Court </w:t>
      </w:r>
      <w:r w:rsidR="00635519" w:rsidRPr="00E53F0A">
        <w:rPr>
          <w:sz w:val="24"/>
          <w:szCs w:val="24"/>
        </w:rPr>
        <w:t>at the Brevard County Courthouse located at 51 South Nieman Avenue, Melbourne, FL 32901 at</w:t>
      </w:r>
      <w:bookmarkStart w:id="7" w:name="Dropdown5"/>
      <w:r w:rsidR="00635519" w:rsidRPr="00E53F0A">
        <w:rPr>
          <w:b/>
          <w:sz w:val="24"/>
          <w:szCs w:val="24"/>
        </w:rPr>
        <w:t xml:space="preserve">  </w:t>
      </w:r>
      <w:r w:rsidR="00946DBC" w:rsidRPr="00E53F0A">
        <w:rPr>
          <w:b/>
          <w:sz w:val="24"/>
          <w:szCs w:val="24"/>
        </w:rPr>
        <w:fldChar w:fldCharType="begin">
          <w:ffData>
            <w:name w:val="Dropdown5"/>
            <w:enabled/>
            <w:calcOnExit w:val="0"/>
            <w:ddList>
              <w:listEntry w:val="9:00"/>
              <w:listEntry w:val="9:30"/>
              <w:listEntry w:val="10:00"/>
              <w:listEntry w:val="10:30"/>
              <w:listEntry w:val="11:00"/>
              <w:listEntry w:val="11:30"/>
              <w:listEntry w:val="12:00"/>
              <w:listEntry w:val="12:30"/>
              <w:listEntry w:val="1:00"/>
              <w:listEntry w:val="1:15"/>
              <w:listEntry w:val="1:30"/>
              <w:listEntry w:val="2:00"/>
              <w:listEntry w:val="2:30"/>
              <w:listEntry w:val="3:00"/>
              <w:listEntry w:val="3:30"/>
              <w:listEntry w:val="4:00"/>
              <w:listEntry w:val="4:30"/>
            </w:ddList>
          </w:ffData>
        </w:fldChar>
      </w:r>
      <w:r w:rsidR="00635519" w:rsidRPr="00E53F0A">
        <w:rPr>
          <w:b/>
          <w:sz w:val="24"/>
          <w:szCs w:val="24"/>
        </w:rPr>
        <w:instrText xml:space="preserve"> FORMDROPDOWN </w:instrText>
      </w:r>
      <w:r w:rsidR="00946DBC" w:rsidRPr="00E53F0A">
        <w:rPr>
          <w:b/>
          <w:sz w:val="24"/>
          <w:szCs w:val="24"/>
        </w:rPr>
      </w:r>
      <w:r w:rsidR="00946DBC" w:rsidRPr="00E53F0A">
        <w:rPr>
          <w:b/>
          <w:sz w:val="24"/>
          <w:szCs w:val="24"/>
        </w:rPr>
        <w:fldChar w:fldCharType="end"/>
      </w:r>
      <w:bookmarkEnd w:id="7"/>
      <w:r w:rsidR="00635519" w:rsidRPr="00E53F0A">
        <w:rPr>
          <w:sz w:val="24"/>
          <w:szCs w:val="24"/>
        </w:rPr>
        <w:t xml:space="preserve"> </w:t>
      </w:r>
      <w:bookmarkStart w:id="8" w:name="Dropdown10"/>
      <w:r w:rsidR="00946DBC" w:rsidRPr="00E53F0A">
        <w:rPr>
          <w:b/>
          <w:sz w:val="24"/>
          <w:szCs w:val="24"/>
        </w:rPr>
        <w:fldChar w:fldCharType="begin">
          <w:ffData>
            <w:name w:val="Dropdown10"/>
            <w:enabled/>
            <w:calcOnExit w:val="0"/>
            <w:ddList>
              <w:listEntry w:val="am"/>
              <w:listEntry w:val="pm"/>
            </w:ddList>
          </w:ffData>
        </w:fldChar>
      </w:r>
      <w:r w:rsidR="00635519" w:rsidRPr="00E53F0A">
        <w:rPr>
          <w:b/>
          <w:sz w:val="24"/>
          <w:szCs w:val="24"/>
        </w:rPr>
        <w:instrText xml:space="preserve"> FORMDROPDOWN </w:instrText>
      </w:r>
      <w:r w:rsidR="00946DBC" w:rsidRPr="00E53F0A">
        <w:rPr>
          <w:b/>
          <w:sz w:val="24"/>
          <w:szCs w:val="24"/>
        </w:rPr>
      </w:r>
      <w:r w:rsidR="00946DBC" w:rsidRPr="00E53F0A">
        <w:rPr>
          <w:b/>
          <w:sz w:val="24"/>
          <w:szCs w:val="24"/>
        </w:rPr>
        <w:fldChar w:fldCharType="end"/>
      </w:r>
      <w:bookmarkEnd w:id="8"/>
      <w:r w:rsidR="00635519" w:rsidRPr="00E53F0A">
        <w:rPr>
          <w:b/>
          <w:sz w:val="24"/>
          <w:szCs w:val="24"/>
        </w:rPr>
        <w:t xml:space="preserve"> </w:t>
      </w:r>
      <w:r w:rsidR="00635519" w:rsidRPr="00E53F0A">
        <w:rPr>
          <w:sz w:val="24"/>
          <w:szCs w:val="24"/>
        </w:rPr>
        <w:t>on</w:t>
      </w:r>
      <w:r w:rsidR="00635519" w:rsidRPr="00E53F0A">
        <w:rPr>
          <w:b/>
          <w:sz w:val="24"/>
          <w:szCs w:val="24"/>
        </w:rPr>
        <w:t xml:space="preserve"> </w:t>
      </w:r>
      <w:r w:rsidR="00946DBC" w:rsidRPr="00D2441D">
        <w:rPr>
          <w:b/>
          <w:sz w:val="24"/>
          <w:szCs w:val="24"/>
        </w:rPr>
        <w:fldChar w:fldCharType="begin">
          <w:ffData>
            <w:name w:val="Dropdown6"/>
            <w:enabled/>
            <w:calcOnExit w:val="0"/>
            <w:ddList>
              <w:result w:val="8"/>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D690D" w:rsidRPr="00D2441D">
        <w:rPr>
          <w:b/>
          <w:sz w:val="24"/>
          <w:szCs w:val="24"/>
        </w:rPr>
        <w:instrText xml:space="preserve"> FORMDROPDOWN </w:instrText>
      </w:r>
      <w:r w:rsidR="00946DBC" w:rsidRPr="00D2441D">
        <w:rPr>
          <w:b/>
          <w:sz w:val="24"/>
          <w:szCs w:val="24"/>
        </w:rPr>
      </w:r>
      <w:r w:rsidR="00946DBC" w:rsidRPr="00D2441D">
        <w:rPr>
          <w:b/>
          <w:sz w:val="24"/>
          <w:szCs w:val="24"/>
        </w:rPr>
        <w:fldChar w:fldCharType="end"/>
      </w:r>
      <w:r w:rsidR="001D690D" w:rsidRPr="00D2441D">
        <w:rPr>
          <w:b/>
          <w:sz w:val="24"/>
          <w:szCs w:val="24"/>
        </w:rPr>
        <w:t xml:space="preserve"> </w:t>
      </w:r>
      <w:r w:rsidR="00946DBC" w:rsidRPr="00D2441D">
        <w:rPr>
          <w:b/>
          <w:sz w:val="24"/>
          <w:szCs w:val="24"/>
        </w:rPr>
        <w:fldChar w:fldCharType="begin">
          <w:ffData>
            <w:name w:val="Dropdown7"/>
            <w:enabled/>
            <w:calcOnExit w:val="0"/>
            <w:ddList>
              <w:result w:val="2"/>
              <w:listEntry w:val="0"/>
              <w:listEntry w:val="1"/>
              <w:listEntry w:val="2"/>
              <w:listEntry w:val="3"/>
            </w:ddList>
          </w:ffData>
        </w:fldChar>
      </w:r>
      <w:r w:rsidR="001D690D" w:rsidRPr="00D2441D">
        <w:rPr>
          <w:b/>
          <w:sz w:val="24"/>
          <w:szCs w:val="24"/>
        </w:rPr>
        <w:instrText xml:space="preserve"> FORMDROPDOWN </w:instrText>
      </w:r>
      <w:r w:rsidR="00946DBC" w:rsidRPr="00D2441D">
        <w:rPr>
          <w:b/>
          <w:sz w:val="24"/>
          <w:szCs w:val="24"/>
        </w:rPr>
      </w:r>
      <w:r w:rsidR="00946DBC" w:rsidRPr="00D2441D">
        <w:rPr>
          <w:b/>
          <w:sz w:val="24"/>
          <w:szCs w:val="24"/>
        </w:rPr>
        <w:fldChar w:fldCharType="end"/>
      </w:r>
      <w:r w:rsidR="00946DBC" w:rsidRPr="00D2441D">
        <w:rPr>
          <w:b/>
          <w:sz w:val="24"/>
          <w:szCs w:val="24"/>
        </w:rPr>
        <w:fldChar w:fldCharType="begin">
          <w:ffData>
            <w:name w:val="Dropdown8"/>
            <w:enabled/>
            <w:calcOnExit w:val="0"/>
            <w:ddList>
              <w:result w:val="7"/>
              <w:listEntry w:val="0"/>
              <w:listEntry w:val="1"/>
              <w:listEntry w:val="2"/>
              <w:listEntry w:val="3"/>
              <w:listEntry w:val="4"/>
              <w:listEntry w:val="5"/>
              <w:listEntry w:val="6"/>
              <w:listEntry w:val="7"/>
              <w:listEntry w:val="8"/>
              <w:listEntry w:val="9"/>
            </w:ddList>
          </w:ffData>
        </w:fldChar>
      </w:r>
      <w:r w:rsidR="001D690D" w:rsidRPr="00D2441D">
        <w:rPr>
          <w:b/>
          <w:sz w:val="24"/>
          <w:szCs w:val="24"/>
        </w:rPr>
        <w:instrText xml:space="preserve"> FORMDROPDOWN </w:instrText>
      </w:r>
      <w:r w:rsidR="00946DBC" w:rsidRPr="00D2441D">
        <w:rPr>
          <w:b/>
          <w:sz w:val="24"/>
          <w:szCs w:val="24"/>
        </w:rPr>
      </w:r>
      <w:r w:rsidR="00946DBC" w:rsidRPr="00D2441D">
        <w:rPr>
          <w:b/>
          <w:sz w:val="24"/>
          <w:szCs w:val="24"/>
        </w:rPr>
        <w:fldChar w:fldCharType="end"/>
      </w:r>
      <w:r w:rsidR="001D690D" w:rsidRPr="00D2441D">
        <w:rPr>
          <w:b/>
          <w:sz w:val="24"/>
          <w:szCs w:val="24"/>
        </w:rPr>
        <w:t xml:space="preserve">,  </w:t>
      </w:r>
      <w:r w:rsidR="00946DBC" w:rsidRPr="00D2441D">
        <w:rPr>
          <w:b/>
          <w:sz w:val="24"/>
          <w:szCs w:val="24"/>
        </w:rPr>
        <w:fldChar w:fldCharType="begin">
          <w:ffData>
            <w:name w:val="Dropdown9"/>
            <w:enabled/>
            <w:calcOnExit w:val="0"/>
            <w:ddList>
              <w:listEntry w:val="2011"/>
              <w:listEntry w:val="2012"/>
              <w:listEntry w:val="2013"/>
            </w:ddList>
          </w:ffData>
        </w:fldChar>
      </w:r>
      <w:r w:rsidR="001D690D" w:rsidRPr="00D2441D">
        <w:rPr>
          <w:b/>
          <w:sz w:val="24"/>
          <w:szCs w:val="24"/>
        </w:rPr>
        <w:instrText xml:space="preserve"> FORMDROPDOWN </w:instrText>
      </w:r>
      <w:r w:rsidR="00946DBC" w:rsidRPr="00D2441D">
        <w:rPr>
          <w:b/>
          <w:sz w:val="24"/>
          <w:szCs w:val="24"/>
        </w:rPr>
      </w:r>
      <w:r w:rsidR="00946DBC" w:rsidRPr="00D2441D">
        <w:rPr>
          <w:b/>
          <w:sz w:val="24"/>
          <w:szCs w:val="24"/>
        </w:rPr>
        <w:fldChar w:fldCharType="end"/>
      </w:r>
      <w:r>
        <w:rPr>
          <w:sz w:val="24"/>
          <w:szCs w:val="24"/>
        </w:rPr>
        <w:t xml:space="preserve">; and, </w:t>
      </w:r>
      <w:r w:rsidR="00635519" w:rsidRPr="00E53F0A">
        <w:rPr>
          <w:b/>
          <w:sz w:val="24"/>
          <w:szCs w:val="24"/>
        </w:rPr>
        <w:t xml:space="preserve"> </w:t>
      </w:r>
    </w:p>
    <w:p w:rsidR="00635519" w:rsidRDefault="00601889" w:rsidP="00435E85">
      <w:pPr>
        <w:spacing w:after="120" w:line="271" w:lineRule="auto"/>
        <w:ind w:firstLine="720"/>
        <w:jc w:val="both"/>
        <w:rPr>
          <w:sz w:val="24"/>
          <w:szCs w:val="24"/>
        </w:rPr>
      </w:pPr>
      <w:r>
        <w:rPr>
          <w:b/>
          <w:sz w:val="24"/>
          <w:szCs w:val="24"/>
        </w:rPr>
        <w:t>4</w:t>
      </w:r>
      <w:r w:rsidR="00435E85">
        <w:rPr>
          <w:b/>
          <w:sz w:val="24"/>
          <w:szCs w:val="24"/>
        </w:rPr>
        <w:t xml:space="preserve">.  </w:t>
      </w:r>
      <w:r w:rsidR="00F05692">
        <w:rPr>
          <w:b/>
          <w:sz w:val="24"/>
          <w:szCs w:val="24"/>
        </w:rPr>
        <w:t>A</w:t>
      </w:r>
      <w:r w:rsidR="00435E85">
        <w:rPr>
          <w:sz w:val="24"/>
          <w:szCs w:val="24"/>
        </w:rPr>
        <w:t>t the Pretrial Conference</w:t>
      </w:r>
      <w:r w:rsidR="00F05692">
        <w:rPr>
          <w:sz w:val="24"/>
          <w:szCs w:val="24"/>
        </w:rPr>
        <w:t xml:space="preserve"> each party or their counsel shall </w:t>
      </w:r>
      <w:r w:rsidR="00456CFA">
        <w:rPr>
          <w:sz w:val="24"/>
          <w:szCs w:val="24"/>
        </w:rPr>
        <w:t xml:space="preserve">furnish to </w:t>
      </w:r>
      <w:r w:rsidR="00635519" w:rsidRPr="00635519">
        <w:rPr>
          <w:sz w:val="24"/>
          <w:szCs w:val="24"/>
        </w:rPr>
        <w:t>every other</w:t>
      </w:r>
      <w:r w:rsidR="00F05692">
        <w:rPr>
          <w:sz w:val="24"/>
          <w:szCs w:val="24"/>
        </w:rPr>
        <w:t xml:space="preserve"> attorney or</w:t>
      </w:r>
      <w:r w:rsidR="00635519" w:rsidRPr="00635519">
        <w:rPr>
          <w:sz w:val="24"/>
          <w:szCs w:val="24"/>
        </w:rPr>
        <w:t xml:space="preserve"> party</w:t>
      </w:r>
      <w:r w:rsidR="00F05692">
        <w:rPr>
          <w:sz w:val="24"/>
          <w:szCs w:val="24"/>
        </w:rPr>
        <w:t>,</w:t>
      </w:r>
      <w:r w:rsidR="00635519" w:rsidRPr="00635519">
        <w:rPr>
          <w:sz w:val="24"/>
          <w:szCs w:val="24"/>
        </w:rPr>
        <w:t xml:space="preserve"> </w:t>
      </w:r>
      <w:r w:rsidR="00456CFA">
        <w:rPr>
          <w:sz w:val="24"/>
          <w:szCs w:val="24"/>
        </w:rPr>
        <w:t>the following:</w:t>
      </w:r>
    </w:p>
    <w:p w:rsidR="00601889" w:rsidRDefault="00F05692" w:rsidP="00601889">
      <w:pPr>
        <w:pStyle w:val="BodyText"/>
        <w:numPr>
          <w:ilvl w:val="1"/>
          <w:numId w:val="20"/>
        </w:numPr>
        <w:spacing w:after="120" w:line="271" w:lineRule="auto"/>
        <w:jc w:val="both"/>
        <w:rPr>
          <w:szCs w:val="24"/>
        </w:rPr>
      </w:pPr>
      <w:r>
        <w:rPr>
          <w:szCs w:val="24"/>
        </w:rPr>
        <w:t xml:space="preserve">A list indicating the </w:t>
      </w:r>
      <w:r w:rsidRPr="00411229">
        <w:rPr>
          <w:szCs w:val="24"/>
        </w:rPr>
        <w:t xml:space="preserve">name and address of each </w:t>
      </w:r>
      <w:r>
        <w:rPr>
          <w:szCs w:val="24"/>
        </w:rPr>
        <w:t>person</w:t>
      </w:r>
      <w:r w:rsidRPr="00411229">
        <w:rPr>
          <w:szCs w:val="24"/>
        </w:rPr>
        <w:t xml:space="preserve"> </w:t>
      </w:r>
      <w:r>
        <w:rPr>
          <w:szCs w:val="24"/>
        </w:rPr>
        <w:t xml:space="preserve">that party intends </w:t>
      </w:r>
      <w:r w:rsidRPr="00411229">
        <w:rPr>
          <w:szCs w:val="24"/>
        </w:rPr>
        <w:t>to call</w:t>
      </w:r>
      <w:r>
        <w:rPr>
          <w:szCs w:val="24"/>
        </w:rPr>
        <w:t xml:space="preserve"> as a witness at the trial</w:t>
      </w:r>
      <w:r w:rsidR="00601889">
        <w:rPr>
          <w:szCs w:val="24"/>
        </w:rPr>
        <w:t>;</w:t>
      </w:r>
    </w:p>
    <w:p w:rsidR="00601889" w:rsidRDefault="00F05692" w:rsidP="00601889">
      <w:pPr>
        <w:pStyle w:val="BodyText"/>
        <w:numPr>
          <w:ilvl w:val="1"/>
          <w:numId w:val="20"/>
        </w:numPr>
        <w:spacing w:after="120" w:line="271" w:lineRule="auto"/>
        <w:jc w:val="both"/>
        <w:rPr>
          <w:szCs w:val="24"/>
        </w:rPr>
      </w:pPr>
      <w:r>
        <w:rPr>
          <w:szCs w:val="24"/>
        </w:rPr>
        <w:t>A copy of each document, photograph, and recording (video, audio or digital) that party intends to introduce into evidence at the trial</w:t>
      </w:r>
      <w:r w:rsidR="00601889">
        <w:rPr>
          <w:szCs w:val="24"/>
        </w:rPr>
        <w:t>,</w:t>
      </w:r>
    </w:p>
    <w:p w:rsidR="00635519" w:rsidRPr="00435E85" w:rsidRDefault="00627257" w:rsidP="00E53F0A">
      <w:pPr>
        <w:spacing w:before="120" w:line="270" w:lineRule="auto"/>
        <w:ind w:firstLine="540"/>
        <w:jc w:val="both"/>
        <w:rPr>
          <w:sz w:val="24"/>
          <w:szCs w:val="24"/>
        </w:rPr>
      </w:pPr>
      <w:r w:rsidRPr="00635519">
        <w:rPr>
          <w:sz w:val="24"/>
          <w:szCs w:val="24"/>
        </w:rPr>
        <w:t xml:space="preserve">It is </w:t>
      </w:r>
      <w:r>
        <w:rPr>
          <w:sz w:val="24"/>
          <w:szCs w:val="24"/>
        </w:rPr>
        <w:t xml:space="preserve">further </w:t>
      </w:r>
      <w:r w:rsidRPr="00635519">
        <w:rPr>
          <w:sz w:val="24"/>
          <w:szCs w:val="24"/>
        </w:rPr>
        <w:t xml:space="preserve">hereby </w:t>
      </w:r>
      <w:r w:rsidRPr="00635519">
        <w:rPr>
          <w:b/>
          <w:sz w:val="24"/>
          <w:szCs w:val="24"/>
        </w:rPr>
        <w:t>ORDERED</w:t>
      </w:r>
      <w:r w:rsidRPr="00635519">
        <w:rPr>
          <w:sz w:val="24"/>
          <w:szCs w:val="24"/>
        </w:rPr>
        <w:t xml:space="preserve"> and </w:t>
      </w:r>
      <w:r w:rsidRPr="00635519">
        <w:rPr>
          <w:b/>
          <w:sz w:val="24"/>
          <w:szCs w:val="24"/>
        </w:rPr>
        <w:t>ADJUDGED</w:t>
      </w:r>
      <w:r w:rsidRPr="00635519">
        <w:rPr>
          <w:sz w:val="24"/>
          <w:szCs w:val="24"/>
        </w:rPr>
        <w:t xml:space="preserve"> </w:t>
      </w:r>
      <w:r>
        <w:rPr>
          <w:sz w:val="24"/>
          <w:szCs w:val="24"/>
        </w:rPr>
        <w:t xml:space="preserve">that </w:t>
      </w:r>
      <w:r w:rsidRPr="00435E85">
        <w:rPr>
          <w:sz w:val="24"/>
          <w:szCs w:val="24"/>
        </w:rPr>
        <w:t>fa</w:t>
      </w:r>
      <w:r w:rsidR="00635519" w:rsidRPr="00435E85">
        <w:rPr>
          <w:sz w:val="24"/>
          <w:szCs w:val="24"/>
        </w:rPr>
        <w:t>ilure to comply with this</w:t>
      </w:r>
      <w:r w:rsidR="00635519" w:rsidRPr="00635519">
        <w:rPr>
          <w:b/>
          <w:sz w:val="24"/>
          <w:szCs w:val="24"/>
        </w:rPr>
        <w:t xml:space="preserve"> </w:t>
      </w:r>
      <w:r w:rsidR="00635519" w:rsidRPr="00635519">
        <w:rPr>
          <w:b/>
          <w:i/>
          <w:sz w:val="24"/>
          <w:szCs w:val="24"/>
        </w:rPr>
        <w:t>Order for Mediatio</w:t>
      </w:r>
      <w:r w:rsidR="00635519">
        <w:rPr>
          <w:b/>
          <w:i/>
          <w:sz w:val="24"/>
          <w:szCs w:val="24"/>
        </w:rPr>
        <w:t>n</w:t>
      </w:r>
      <w:r w:rsidR="00313120">
        <w:rPr>
          <w:b/>
          <w:i/>
          <w:sz w:val="24"/>
          <w:szCs w:val="24"/>
        </w:rPr>
        <w:t xml:space="preserve"> and</w:t>
      </w:r>
      <w:r w:rsidR="00635519">
        <w:rPr>
          <w:b/>
          <w:i/>
          <w:sz w:val="24"/>
          <w:szCs w:val="24"/>
        </w:rPr>
        <w:t xml:space="preserve"> Pretrial Conferenc</w:t>
      </w:r>
      <w:r w:rsidR="00D2441D">
        <w:rPr>
          <w:b/>
          <w:i/>
          <w:sz w:val="24"/>
          <w:szCs w:val="24"/>
        </w:rPr>
        <w:t>e</w:t>
      </w:r>
      <w:r w:rsidR="00435E85">
        <w:rPr>
          <w:b/>
          <w:i/>
          <w:sz w:val="24"/>
          <w:szCs w:val="24"/>
        </w:rPr>
        <w:t xml:space="preserve"> </w:t>
      </w:r>
      <w:r w:rsidR="00435E85" w:rsidRPr="00435E85">
        <w:rPr>
          <w:sz w:val="24"/>
          <w:szCs w:val="24"/>
        </w:rPr>
        <w:t xml:space="preserve">or the attached </w:t>
      </w:r>
      <w:r w:rsidR="00435E85" w:rsidRPr="00601889">
        <w:rPr>
          <w:b/>
          <w:i/>
          <w:sz w:val="24"/>
          <w:szCs w:val="24"/>
        </w:rPr>
        <w:t>Mediation Instructions</w:t>
      </w:r>
      <w:r w:rsidR="00635519">
        <w:rPr>
          <w:b/>
          <w:i/>
          <w:sz w:val="24"/>
          <w:szCs w:val="24"/>
        </w:rPr>
        <w:t xml:space="preserve"> </w:t>
      </w:r>
      <w:r w:rsidR="00635519" w:rsidRPr="00435E85">
        <w:rPr>
          <w:sz w:val="24"/>
          <w:szCs w:val="24"/>
        </w:rPr>
        <w:t xml:space="preserve">may result in the </w:t>
      </w:r>
      <w:r w:rsidR="00635519" w:rsidRPr="00435E85">
        <w:rPr>
          <w:sz w:val="24"/>
          <w:szCs w:val="24"/>
        </w:rPr>
        <w:lastRenderedPageBreak/>
        <w:t>entry of default</w:t>
      </w:r>
      <w:r w:rsidR="003545A3" w:rsidRPr="00435E85">
        <w:rPr>
          <w:sz w:val="24"/>
          <w:szCs w:val="24"/>
        </w:rPr>
        <w:t xml:space="preserve"> judgment</w:t>
      </w:r>
      <w:r w:rsidR="00635519" w:rsidRPr="00435E85">
        <w:rPr>
          <w:sz w:val="24"/>
          <w:szCs w:val="24"/>
        </w:rPr>
        <w:t>, dismissal or other dispositive order adverse to the non-compliant party.</w:t>
      </w:r>
    </w:p>
    <w:p w:rsidR="00983FF9" w:rsidRDefault="00983FF9" w:rsidP="00E53F0A">
      <w:pPr>
        <w:pStyle w:val="BodyTextIndent"/>
        <w:tabs>
          <w:tab w:val="left" w:leader="underscore" w:pos="10080"/>
        </w:tabs>
        <w:spacing w:before="120"/>
      </w:pPr>
      <w:r>
        <w:t xml:space="preserve">DONE and ORDERED this </w:t>
      </w:r>
      <w:fldSimple w:instr=" TIME \@ &quot;MMMM d, yyyy&quot; ">
        <w:r w:rsidR="00456CFA">
          <w:rPr>
            <w:noProof/>
          </w:rPr>
          <w:t>September 29, 2011</w:t>
        </w:r>
      </w:fldSimple>
      <w:r>
        <w:t xml:space="preserve"> at Chambers in the Brevard County Courthouse, Melbourne, Florida.</w:t>
      </w:r>
    </w:p>
    <w:p w:rsidR="003827B4" w:rsidRDefault="003827B4" w:rsidP="00E53F0A">
      <w:pPr>
        <w:pStyle w:val="BodyTextIndent"/>
        <w:tabs>
          <w:tab w:val="left" w:leader="underscore" w:pos="10080"/>
        </w:tabs>
        <w:spacing w:before="120"/>
      </w:pPr>
    </w:p>
    <w:p w:rsidR="00983FF9" w:rsidRDefault="00983FF9">
      <w:pPr>
        <w:tabs>
          <w:tab w:val="left" w:leader="underscore" w:pos="10080"/>
        </w:tabs>
        <w:ind w:firstLine="720"/>
        <w:jc w:val="both"/>
        <w:rPr>
          <w:sz w:val="24"/>
        </w:rPr>
      </w:pPr>
    </w:p>
    <w:p w:rsidR="00983FF9" w:rsidRDefault="00983FF9">
      <w:pPr>
        <w:ind w:left="1440" w:firstLine="720"/>
        <w:jc w:val="both"/>
        <w:rPr>
          <w:sz w:val="24"/>
        </w:rPr>
      </w:pPr>
      <w:r>
        <w:rPr>
          <w:sz w:val="24"/>
        </w:rPr>
        <w:tab/>
      </w:r>
      <w:r>
        <w:rPr>
          <w:sz w:val="24"/>
        </w:rPr>
        <w:tab/>
      </w:r>
      <w:r>
        <w:rPr>
          <w:sz w:val="24"/>
        </w:rPr>
        <w:tab/>
        <w:t>_______________________________</w:t>
      </w:r>
    </w:p>
    <w:p w:rsidR="00983FF9" w:rsidRDefault="00983FF9">
      <w:pPr>
        <w:ind w:left="1440" w:firstLine="720"/>
        <w:jc w:val="both"/>
        <w:rPr>
          <w:sz w:val="24"/>
        </w:rPr>
      </w:pPr>
      <w:r>
        <w:rPr>
          <w:sz w:val="24"/>
        </w:rPr>
        <w:tab/>
      </w:r>
      <w:r>
        <w:rPr>
          <w:sz w:val="24"/>
        </w:rPr>
        <w:tab/>
      </w:r>
      <w:r>
        <w:rPr>
          <w:sz w:val="24"/>
        </w:rPr>
        <w:tab/>
        <w:t>Judge of the County Court</w:t>
      </w:r>
    </w:p>
    <w:p w:rsidR="003827B4" w:rsidRDefault="003827B4">
      <w:pPr>
        <w:ind w:left="1440" w:firstLine="720"/>
        <w:jc w:val="both"/>
        <w:rPr>
          <w:sz w:val="24"/>
        </w:rPr>
      </w:pPr>
    </w:p>
    <w:p w:rsidR="00E4564C" w:rsidRPr="003545A3" w:rsidRDefault="003545A3">
      <w:pPr>
        <w:rPr>
          <w:i/>
          <w:sz w:val="24"/>
        </w:rPr>
      </w:pPr>
      <w:r>
        <w:rPr>
          <w:i/>
          <w:sz w:val="24"/>
        </w:rPr>
        <w:t>Copies to ~</w:t>
      </w:r>
    </w:p>
    <w:p w:rsidR="00E4564C" w:rsidRDefault="00E4564C">
      <w:pPr>
        <w:rPr>
          <w:sz w:val="24"/>
        </w:rPr>
      </w:pPr>
    </w:p>
    <w:p w:rsidR="00E53F0A" w:rsidRDefault="00E53F0A">
      <w:pPr>
        <w:rPr>
          <w:sz w:val="24"/>
        </w:rPr>
        <w:sectPr w:rsidR="00E53F0A" w:rsidSect="003827B4">
          <w:footerReference w:type="default" r:id="rId8"/>
          <w:pgSz w:w="12240" w:h="15840"/>
          <w:pgMar w:top="1440" w:right="1440" w:bottom="1440" w:left="1440" w:header="720" w:footer="720" w:gutter="0"/>
          <w:cols w:space="720"/>
          <w:docGrid w:linePitch="381"/>
        </w:sectPr>
      </w:pPr>
    </w:p>
    <w:p w:rsidR="00E53F0A" w:rsidRPr="00456CFA" w:rsidRDefault="00946DBC">
      <w:pPr>
        <w:rPr>
          <w:noProof/>
          <w:sz w:val="24"/>
          <w:szCs w:val="24"/>
        </w:rPr>
      </w:pPr>
      <w:r w:rsidRPr="00456CFA">
        <w:rPr>
          <w:sz w:val="24"/>
          <w:szCs w:val="24"/>
        </w:rPr>
        <w:lastRenderedPageBreak/>
        <w:fldChar w:fldCharType="begin">
          <w:ffData>
            <w:name w:val="Text18"/>
            <w:enabled/>
            <w:calcOnExit w:val="0"/>
            <w:textInput/>
          </w:ffData>
        </w:fldChar>
      </w:r>
      <w:bookmarkStart w:id="9" w:name="Text18"/>
      <w:r w:rsidR="00AA5C90" w:rsidRPr="00456CFA">
        <w:rPr>
          <w:sz w:val="24"/>
          <w:szCs w:val="24"/>
        </w:rPr>
        <w:instrText xml:space="preserve"> FORMTEXT </w:instrText>
      </w:r>
      <w:r w:rsidRPr="00456CFA">
        <w:rPr>
          <w:sz w:val="24"/>
          <w:szCs w:val="24"/>
        </w:rPr>
      </w:r>
      <w:r w:rsidRPr="00456CFA">
        <w:rPr>
          <w:sz w:val="24"/>
          <w:szCs w:val="24"/>
        </w:rPr>
        <w:fldChar w:fldCharType="separate"/>
      </w:r>
      <w:r w:rsidR="00E53F0A" w:rsidRPr="00456CFA">
        <w:rPr>
          <w:noProof/>
          <w:sz w:val="24"/>
          <w:szCs w:val="24"/>
        </w:rPr>
        <w:t>Attorney for Plaintiff</w:t>
      </w:r>
    </w:p>
    <w:p w:rsidR="00456CFA" w:rsidRPr="00456CFA" w:rsidRDefault="00456CFA">
      <w:pPr>
        <w:rPr>
          <w:noProof/>
          <w:sz w:val="24"/>
          <w:szCs w:val="24"/>
        </w:rPr>
      </w:pPr>
    </w:p>
    <w:p w:rsidR="00983FF9" w:rsidRDefault="00E53F0A">
      <w:pPr>
        <w:rPr>
          <w:sz w:val="24"/>
          <w:szCs w:val="24"/>
        </w:rPr>
      </w:pPr>
      <w:r w:rsidRPr="00456CFA">
        <w:rPr>
          <w:noProof/>
          <w:sz w:val="24"/>
          <w:szCs w:val="24"/>
        </w:rPr>
        <w:t>Defendant</w:t>
      </w:r>
      <w:r w:rsidR="00946DBC" w:rsidRPr="00456CFA">
        <w:rPr>
          <w:sz w:val="24"/>
          <w:szCs w:val="24"/>
        </w:rPr>
        <w:fldChar w:fldCharType="end"/>
      </w:r>
      <w:bookmarkEnd w:id="9"/>
    </w:p>
    <w:p w:rsidR="008D2803" w:rsidRDefault="008D2803">
      <w:pPr>
        <w:rPr>
          <w:sz w:val="24"/>
          <w:szCs w:val="24"/>
        </w:rPr>
      </w:pPr>
    </w:p>
    <w:p w:rsidR="00D02A3E" w:rsidRPr="00456CFA" w:rsidRDefault="00635519">
      <w:pPr>
        <w:rPr>
          <w:sz w:val="24"/>
          <w:szCs w:val="24"/>
        </w:rPr>
      </w:pPr>
      <w:r w:rsidRPr="00456CFA">
        <w:rPr>
          <w:sz w:val="24"/>
          <w:szCs w:val="24"/>
        </w:rPr>
        <w:t xml:space="preserve">Mediation </w:t>
      </w:r>
      <w:r w:rsidR="003827B4" w:rsidRPr="00456CFA">
        <w:rPr>
          <w:sz w:val="24"/>
          <w:szCs w:val="24"/>
        </w:rPr>
        <w:t xml:space="preserve">Services </w:t>
      </w:r>
      <w:r w:rsidRPr="00456CFA">
        <w:rPr>
          <w:sz w:val="24"/>
          <w:szCs w:val="24"/>
        </w:rPr>
        <w:t>Coordinator</w:t>
      </w:r>
    </w:p>
    <w:p w:rsidR="00E53F0A" w:rsidRDefault="00E53F0A">
      <w:pPr>
        <w:rPr>
          <w:sz w:val="24"/>
        </w:rPr>
        <w:sectPr w:rsidR="00E53F0A" w:rsidSect="003827B4">
          <w:type w:val="continuous"/>
          <w:pgSz w:w="12240" w:h="15840"/>
          <w:pgMar w:top="1440" w:right="1800" w:bottom="1440" w:left="1800" w:header="720" w:footer="720" w:gutter="0"/>
          <w:cols w:num="2" w:space="720"/>
          <w:docGrid w:linePitch="381"/>
        </w:sectPr>
      </w:pPr>
    </w:p>
    <w:p w:rsidR="00635519" w:rsidRDefault="00635519">
      <w:pPr>
        <w:rPr>
          <w:sz w:val="24"/>
        </w:rPr>
      </w:pPr>
    </w:p>
    <w:p w:rsidR="008D2803" w:rsidRDefault="008D2803" w:rsidP="008D2803">
      <w:pPr>
        <w:spacing w:after="120" w:line="270" w:lineRule="auto"/>
        <w:ind w:left="720"/>
        <w:jc w:val="center"/>
        <w:rPr>
          <w:b/>
          <w:sz w:val="32"/>
          <w:szCs w:val="32"/>
        </w:rPr>
      </w:pPr>
      <w:r w:rsidRPr="00946DBC">
        <w:rPr>
          <w:noProof/>
          <w:sz w:val="20"/>
        </w:rPr>
        <w:pict>
          <v:shapetype id="_x0000_t202" coordsize="21600,21600" o:spt="202" path="m,l,21600r21600,l21600,xe">
            <v:stroke joinstyle="miter"/>
            <v:path gradientshapeok="t" o:connecttype="rect"/>
          </v:shapetype>
          <v:shape id="_x0000_s1036" type="#_x0000_t202" style="position:absolute;left:0;text-align:left;margin-left:232.95pt;margin-top:13.95pt;width:254.35pt;height:86.4pt;z-index:-251657216;mso-width-relative:margin;mso-height-relative:margin" wrapcoords="-68 -183 -68 21417 21668 21417 21668 -183 -68 -183">
            <v:textbox style="mso-next-textbox:#_x0000_s1036">
              <w:txbxContent>
                <w:p w:rsidR="008D2803" w:rsidRPr="006E30E7" w:rsidRDefault="008D2803" w:rsidP="008D2803">
                  <w:pPr>
                    <w:pStyle w:val="BodyText"/>
                    <w:spacing w:after="120"/>
                    <w:jc w:val="both"/>
                    <w:rPr>
                      <w:sz w:val="20"/>
                    </w:rPr>
                  </w:pPr>
                  <w:r w:rsidRPr="006E30E7">
                    <w:rPr>
                      <w:sz w:val="20"/>
                    </w:rPr>
                    <w:t xml:space="preserve">Pursuant to Rule 1.750(b), Florida Rules of Civil Procedure, either party may object to mediation on the grounds of financial hardship </w:t>
                  </w:r>
                  <w:r>
                    <w:rPr>
                      <w:sz w:val="20"/>
                    </w:rPr>
                    <w:t>and may</w:t>
                  </w:r>
                  <w:r w:rsidRPr="006E30E7">
                    <w:rPr>
                      <w:sz w:val="20"/>
                    </w:rPr>
                    <w:t xml:space="preserve"> move, within 15 days of the date of this </w:t>
                  </w:r>
                  <w:r w:rsidRPr="006E30E7">
                    <w:rPr>
                      <w:i/>
                      <w:sz w:val="20"/>
                    </w:rPr>
                    <w:t>Order for Mediation</w:t>
                  </w:r>
                  <w:r>
                    <w:rPr>
                      <w:i/>
                      <w:sz w:val="20"/>
                    </w:rPr>
                    <w:t xml:space="preserve"> and P</w:t>
                  </w:r>
                  <w:r w:rsidRPr="006E30E7">
                    <w:rPr>
                      <w:i/>
                      <w:sz w:val="20"/>
                    </w:rPr>
                    <w:t>retrial Conference</w:t>
                  </w:r>
                  <w:r w:rsidRPr="006E30E7">
                    <w:rPr>
                      <w:sz w:val="20"/>
                    </w:rPr>
                    <w:t xml:space="preserve"> to dispense with mediation on any ground set forth in Rule 1.700(b), Florida Rules of Civil Procedure.</w:t>
                  </w:r>
                </w:p>
                <w:p w:rsidR="008D2803" w:rsidRDefault="008D2803" w:rsidP="008D2803"/>
              </w:txbxContent>
            </v:textbox>
            <w10:wrap type="tight"/>
          </v:shape>
        </w:pict>
      </w:r>
      <w:r w:rsidRPr="00946DBC">
        <w:rPr>
          <w:noProof/>
          <w:sz w:val="20"/>
        </w:rPr>
        <w:pict>
          <v:shape id="_x0000_s1027" type="#_x0000_t202" style="position:absolute;left:0;text-align:left;margin-left:-18.1pt;margin-top:13.95pt;width:237.6pt;height:86.4pt;z-index:-251658240" o:allowincell="f">
            <v:textbox>
              <w:txbxContent>
                <w:p w:rsidR="00635519" w:rsidRDefault="00635519">
                  <w:pPr>
                    <w:rPr>
                      <w:sz w:val="20"/>
                    </w:rPr>
                  </w:pPr>
                </w:p>
                <w:p w:rsidR="00635519" w:rsidRDefault="00635519">
                  <w:pPr>
                    <w:rPr>
                      <w:sz w:val="20"/>
                    </w:rPr>
                  </w:pPr>
                  <w:r>
                    <w:rPr>
                      <w:sz w:val="20"/>
                    </w:rPr>
                    <w:t>Delivered on ________________________________</w:t>
                  </w:r>
                </w:p>
                <w:p w:rsidR="00635519" w:rsidRDefault="00635519">
                  <w:pPr>
                    <w:rPr>
                      <w:sz w:val="20"/>
                    </w:rPr>
                  </w:pPr>
                  <w:r>
                    <w:rPr>
                      <w:sz w:val="20"/>
                    </w:rPr>
                    <w:t xml:space="preserve">By </w:t>
                  </w:r>
                  <w:smartTag w:uri="urn:schemas-microsoft-com:office:smarttags" w:element="country-region">
                    <w:smartTag w:uri="urn:schemas-microsoft-com:office:smarttags" w:element="place">
                      <w:r>
                        <w:rPr>
                          <w:sz w:val="20"/>
                        </w:rPr>
                        <w:t>U.S.</w:t>
                      </w:r>
                    </w:smartTag>
                  </w:smartTag>
                  <w:r>
                    <w:rPr>
                      <w:sz w:val="20"/>
                    </w:rPr>
                    <w:t xml:space="preserve"> Mail / Fax / Hand Delivery</w:t>
                  </w:r>
                </w:p>
                <w:p w:rsidR="00635519" w:rsidRDefault="00635519">
                  <w:pPr>
                    <w:rPr>
                      <w:sz w:val="20"/>
                    </w:rPr>
                  </w:pPr>
                </w:p>
                <w:p w:rsidR="00635519" w:rsidRDefault="00635519">
                  <w:pPr>
                    <w:rPr>
                      <w:sz w:val="20"/>
                    </w:rPr>
                  </w:pPr>
                  <w:r>
                    <w:rPr>
                      <w:sz w:val="20"/>
                    </w:rPr>
                    <w:t>___________________________________________</w:t>
                  </w:r>
                </w:p>
                <w:p w:rsidR="00635519" w:rsidRDefault="00635519">
                  <w:pPr>
                    <w:rPr>
                      <w:sz w:val="20"/>
                    </w:rPr>
                  </w:pPr>
                  <w:r>
                    <w:rPr>
                      <w:sz w:val="20"/>
                    </w:rPr>
                    <w:t>Judicial Assistant</w:t>
                  </w:r>
                </w:p>
                <w:p w:rsidR="00635519" w:rsidRDefault="00635519">
                  <w:pPr>
                    <w:rPr>
                      <w:sz w:val="20"/>
                    </w:rPr>
                  </w:pPr>
                  <w:r>
                    <w:rPr>
                      <w:sz w:val="20"/>
                    </w:rPr>
                    <w:t>Telephone (321) 952-4703</w:t>
                  </w:r>
                </w:p>
              </w:txbxContent>
            </v:textbox>
          </v:shape>
        </w:pict>
      </w:r>
    </w:p>
    <w:p w:rsidR="008D2803" w:rsidRDefault="008D2803" w:rsidP="008D2803">
      <w:pPr>
        <w:spacing w:after="120" w:line="270" w:lineRule="auto"/>
        <w:ind w:left="720"/>
        <w:jc w:val="center"/>
        <w:rPr>
          <w:b/>
          <w:sz w:val="32"/>
          <w:szCs w:val="32"/>
        </w:rPr>
      </w:pPr>
    </w:p>
    <w:p w:rsidR="008D2803" w:rsidRDefault="008D2803" w:rsidP="008D2803">
      <w:pPr>
        <w:spacing w:after="120" w:line="270" w:lineRule="auto"/>
        <w:ind w:left="720"/>
        <w:jc w:val="center"/>
        <w:rPr>
          <w:b/>
          <w:sz w:val="32"/>
          <w:szCs w:val="32"/>
        </w:rPr>
      </w:pPr>
    </w:p>
    <w:p w:rsidR="008D2803" w:rsidRDefault="008D2803">
      <w:pPr>
        <w:rPr>
          <w:b/>
          <w:sz w:val="32"/>
          <w:szCs w:val="32"/>
        </w:rPr>
      </w:pPr>
      <w:r>
        <w:rPr>
          <w:noProof/>
          <w:sz w:val="24"/>
        </w:rPr>
        <w:pict>
          <v:shape id="_x0000_s1031" type="#_x0000_t202" style="position:absolute;margin-left:-3.1pt;margin-top:48.75pt;width:477.9pt;height:139.2pt;z-index:-251656192" wrapcoords="-34 -116 -34 21484 21634 21484 21634 -116 -34 -116">
            <v:textbox style="mso-next-textbox:#_x0000_s1031">
              <w:txbxContent>
                <w:p w:rsidR="00456CFA" w:rsidRDefault="00456CFA" w:rsidP="00456CFA">
                  <w:pPr>
                    <w:jc w:val="both"/>
                  </w:pPr>
                  <w:r>
                    <w:rPr>
                      <w:b/>
                      <w:szCs w:val="28"/>
                    </w:rPr>
                    <w:t>If you are a person with a disability who needs accommodation in order to participate in this proceeding, you are entitled, at no cost to you, to the provision of certain assistance.   Please contact the ADA Coordinator at Court Administration, 2825 Judge Fran Jamieson Way, 3</w:t>
                  </w:r>
                  <w:r w:rsidRPr="00D50287">
                    <w:rPr>
                      <w:b/>
                      <w:szCs w:val="28"/>
                      <w:vertAlign w:val="superscript"/>
                    </w:rPr>
                    <w:t>rd</w:t>
                  </w:r>
                  <w:r>
                    <w:rPr>
                      <w:b/>
                      <w:szCs w:val="28"/>
                    </w:rPr>
                    <w:t xml:space="preserve"> Floor, Viera, Florida 32940-8006, tel. (321) 633-2171 ext. 2, at least 7 days before your scheduled court appearance, or immediately upon receiving this notification if the time before the scheduled appearance is less than 7 days; if you are hearing impaired, call 711.</w:t>
                  </w:r>
                </w:p>
              </w:txbxContent>
            </v:textbox>
            <w10:wrap type="tight"/>
          </v:shape>
        </w:pict>
      </w:r>
      <w:r>
        <w:rPr>
          <w:b/>
          <w:sz w:val="32"/>
          <w:szCs w:val="32"/>
        </w:rPr>
        <w:br w:type="page"/>
      </w:r>
    </w:p>
    <w:p w:rsidR="008D2803" w:rsidRPr="008D2803" w:rsidRDefault="008D2803" w:rsidP="00435E85">
      <w:pPr>
        <w:spacing w:line="271" w:lineRule="auto"/>
        <w:ind w:left="720"/>
        <w:jc w:val="center"/>
        <w:rPr>
          <w:b/>
          <w:sz w:val="32"/>
          <w:szCs w:val="32"/>
        </w:rPr>
      </w:pPr>
      <w:r w:rsidRPr="008D2803">
        <w:rPr>
          <w:b/>
          <w:sz w:val="32"/>
          <w:szCs w:val="32"/>
        </w:rPr>
        <w:lastRenderedPageBreak/>
        <w:t>Mediation Instructions</w:t>
      </w:r>
    </w:p>
    <w:p w:rsidR="008D2803" w:rsidRPr="008D2803" w:rsidRDefault="008D2803" w:rsidP="00435E85">
      <w:pPr>
        <w:spacing w:line="271" w:lineRule="auto"/>
        <w:ind w:left="720"/>
        <w:jc w:val="center"/>
        <w:rPr>
          <w:b/>
          <w:sz w:val="24"/>
          <w:szCs w:val="24"/>
        </w:rPr>
      </w:pPr>
    </w:p>
    <w:p w:rsidR="008D2803" w:rsidRPr="008D2803" w:rsidRDefault="00435E85" w:rsidP="00435E85">
      <w:pPr>
        <w:spacing w:after="120" w:line="271" w:lineRule="auto"/>
        <w:ind w:firstLine="720"/>
        <w:jc w:val="both"/>
        <w:rPr>
          <w:sz w:val="24"/>
          <w:szCs w:val="24"/>
        </w:rPr>
      </w:pPr>
      <w:r>
        <w:rPr>
          <w:sz w:val="24"/>
          <w:szCs w:val="24"/>
        </w:rPr>
        <w:t>Prior to the mediation t</w:t>
      </w:r>
      <w:r w:rsidR="008D2803" w:rsidRPr="008D2803">
        <w:rPr>
          <w:sz w:val="24"/>
          <w:szCs w:val="24"/>
        </w:rPr>
        <w:t xml:space="preserve">he parties </w:t>
      </w:r>
      <w:r>
        <w:rPr>
          <w:sz w:val="24"/>
          <w:szCs w:val="24"/>
        </w:rPr>
        <w:t>and their counsel</w:t>
      </w:r>
      <w:r w:rsidR="008D2803" w:rsidRPr="008D2803">
        <w:rPr>
          <w:sz w:val="24"/>
          <w:szCs w:val="24"/>
        </w:rPr>
        <w:t xml:space="preserve"> shall:</w:t>
      </w:r>
    </w:p>
    <w:p w:rsidR="008D2803" w:rsidRPr="008D2803" w:rsidRDefault="008D2803" w:rsidP="008D2803">
      <w:pPr>
        <w:numPr>
          <w:ilvl w:val="0"/>
          <w:numId w:val="23"/>
        </w:numPr>
        <w:spacing w:after="120" w:line="270" w:lineRule="auto"/>
        <w:ind w:left="0" w:firstLine="720"/>
        <w:jc w:val="both"/>
        <w:rPr>
          <w:sz w:val="24"/>
          <w:szCs w:val="24"/>
        </w:rPr>
      </w:pPr>
      <w:r w:rsidRPr="008D2803">
        <w:rPr>
          <w:sz w:val="24"/>
          <w:szCs w:val="24"/>
        </w:rPr>
        <w:t>Contact the Mediation Services Coordinator at (321) 637-5532 within 10 days of the date of th</w:t>
      </w:r>
      <w:r w:rsidR="00601889">
        <w:rPr>
          <w:sz w:val="24"/>
          <w:szCs w:val="24"/>
        </w:rPr>
        <w:t xml:space="preserve">e attached </w:t>
      </w:r>
      <w:r w:rsidRPr="008D2803">
        <w:rPr>
          <w:sz w:val="24"/>
          <w:szCs w:val="24"/>
        </w:rPr>
        <w:t xml:space="preserve">Order to commence making arrangements for the mediation; </w:t>
      </w:r>
    </w:p>
    <w:p w:rsidR="008D2803" w:rsidRPr="008D2803" w:rsidRDefault="008D2803" w:rsidP="008D2803">
      <w:pPr>
        <w:numPr>
          <w:ilvl w:val="0"/>
          <w:numId w:val="23"/>
        </w:numPr>
        <w:spacing w:after="120" w:line="270" w:lineRule="auto"/>
        <w:ind w:left="0" w:firstLine="720"/>
        <w:jc w:val="both"/>
        <w:rPr>
          <w:sz w:val="24"/>
          <w:szCs w:val="24"/>
        </w:rPr>
      </w:pPr>
      <w:r w:rsidRPr="008D2803">
        <w:rPr>
          <w:sz w:val="24"/>
          <w:szCs w:val="24"/>
        </w:rPr>
        <w:t>Promptly notify the Mediation Services Coordinator of any settlement prior to the scheduled mediation by faxing a copy of the settlement agreement to the Mediation Services Coordinator at (321) 637-5534;</w:t>
      </w:r>
    </w:p>
    <w:p w:rsidR="008D2803" w:rsidRPr="008D2803" w:rsidRDefault="008D2803" w:rsidP="008D2803">
      <w:pPr>
        <w:numPr>
          <w:ilvl w:val="0"/>
          <w:numId w:val="23"/>
        </w:numPr>
        <w:spacing w:after="120" w:line="270" w:lineRule="auto"/>
        <w:ind w:left="0" w:firstLine="720"/>
        <w:jc w:val="both"/>
        <w:rPr>
          <w:sz w:val="24"/>
          <w:szCs w:val="24"/>
        </w:rPr>
      </w:pPr>
      <w:r w:rsidRPr="008D2803">
        <w:rPr>
          <w:sz w:val="24"/>
          <w:szCs w:val="24"/>
        </w:rPr>
        <w:t>Participate in a conference call as directed by the Mediation Services Coordinator to coordinate a time and date for mediation;</w:t>
      </w:r>
    </w:p>
    <w:p w:rsidR="008D2803" w:rsidRPr="008D2803" w:rsidRDefault="008D2803" w:rsidP="008D2803">
      <w:pPr>
        <w:numPr>
          <w:ilvl w:val="0"/>
          <w:numId w:val="23"/>
        </w:numPr>
        <w:spacing w:after="120" w:line="270" w:lineRule="auto"/>
        <w:ind w:left="0" w:firstLine="720"/>
        <w:jc w:val="both"/>
        <w:rPr>
          <w:sz w:val="24"/>
          <w:szCs w:val="24"/>
        </w:rPr>
      </w:pPr>
      <w:r w:rsidRPr="008D2803">
        <w:rPr>
          <w:sz w:val="24"/>
          <w:szCs w:val="24"/>
        </w:rPr>
        <w:t>All attorneys and corporate representatives shall ascertain the extent of their authority to settle; and,</w:t>
      </w:r>
    </w:p>
    <w:p w:rsidR="008D2803" w:rsidRPr="008D2803" w:rsidRDefault="008D2803" w:rsidP="008D2803">
      <w:pPr>
        <w:numPr>
          <w:ilvl w:val="0"/>
          <w:numId w:val="23"/>
        </w:numPr>
        <w:spacing w:after="120" w:line="270" w:lineRule="auto"/>
        <w:ind w:left="0" w:firstLine="720"/>
        <w:jc w:val="both"/>
        <w:rPr>
          <w:sz w:val="24"/>
          <w:szCs w:val="24"/>
        </w:rPr>
      </w:pPr>
      <w:r w:rsidRPr="008D2803">
        <w:rPr>
          <w:sz w:val="24"/>
          <w:szCs w:val="24"/>
        </w:rPr>
        <w:t>Pay the statutory fee to the Clerk of the Court and any additional payment shall be made prior to any continued mediation session.</w:t>
      </w:r>
    </w:p>
    <w:p w:rsidR="008D2803" w:rsidRPr="008D2803" w:rsidRDefault="008D2803" w:rsidP="008D2803">
      <w:pPr>
        <w:spacing w:after="120" w:line="270" w:lineRule="auto"/>
        <w:ind w:left="720"/>
        <w:jc w:val="both"/>
        <w:rPr>
          <w:sz w:val="24"/>
          <w:szCs w:val="24"/>
        </w:rPr>
      </w:pPr>
    </w:p>
    <w:p w:rsidR="008D2803" w:rsidRPr="008D2803" w:rsidRDefault="008D2803" w:rsidP="008D2803">
      <w:pPr>
        <w:spacing w:after="120" w:line="270" w:lineRule="auto"/>
        <w:ind w:firstLine="720"/>
        <w:jc w:val="both"/>
        <w:rPr>
          <w:sz w:val="24"/>
          <w:szCs w:val="24"/>
        </w:rPr>
      </w:pPr>
      <w:r w:rsidRPr="008D2803">
        <w:rPr>
          <w:sz w:val="24"/>
          <w:szCs w:val="24"/>
        </w:rPr>
        <w:t>The parties and their counsel shall comply with the following:</w:t>
      </w:r>
    </w:p>
    <w:p w:rsidR="008D2803" w:rsidRPr="008D2803" w:rsidRDefault="008D2803" w:rsidP="008D2803">
      <w:pPr>
        <w:numPr>
          <w:ilvl w:val="0"/>
          <w:numId w:val="25"/>
        </w:numPr>
        <w:spacing w:after="120" w:line="270" w:lineRule="auto"/>
        <w:ind w:left="0" w:firstLine="720"/>
        <w:jc w:val="both"/>
        <w:rPr>
          <w:sz w:val="24"/>
          <w:szCs w:val="24"/>
        </w:rPr>
      </w:pPr>
      <w:r w:rsidRPr="008D2803">
        <w:rPr>
          <w:sz w:val="24"/>
          <w:szCs w:val="24"/>
        </w:rPr>
        <w:t>Unless prior arrangements are made with the Mediation Services Coordinator for telephone appearance, every party and counsel representing any party shall appear for mediation in person;</w:t>
      </w:r>
    </w:p>
    <w:p w:rsidR="008D2803" w:rsidRPr="008D2803" w:rsidRDefault="008D2803" w:rsidP="008D2803">
      <w:pPr>
        <w:numPr>
          <w:ilvl w:val="0"/>
          <w:numId w:val="25"/>
        </w:numPr>
        <w:spacing w:after="120" w:line="270" w:lineRule="auto"/>
        <w:ind w:left="0" w:firstLine="720"/>
        <w:jc w:val="both"/>
        <w:rPr>
          <w:sz w:val="24"/>
          <w:szCs w:val="24"/>
        </w:rPr>
      </w:pPr>
      <w:r w:rsidRPr="008D2803">
        <w:rPr>
          <w:sz w:val="24"/>
          <w:szCs w:val="24"/>
        </w:rPr>
        <w:t>Corporate representatives attending the mediation shall be persons having knowledge of the case and the extent of their authority to settle the case;</w:t>
      </w:r>
    </w:p>
    <w:p w:rsidR="008D2803" w:rsidRPr="008D2803" w:rsidRDefault="008D2803" w:rsidP="008D2803">
      <w:pPr>
        <w:numPr>
          <w:ilvl w:val="0"/>
          <w:numId w:val="25"/>
        </w:numPr>
        <w:spacing w:after="120" w:line="270" w:lineRule="auto"/>
        <w:ind w:left="0" w:firstLine="720"/>
        <w:jc w:val="both"/>
        <w:rPr>
          <w:sz w:val="24"/>
          <w:szCs w:val="24"/>
        </w:rPr>
      </w:pPr>
      <w:r w:rsidRPr="008D2803">
        <w:rPr>
          <w:sz w:val="24"/>
          <w:szCs w:val="24"/>
        </w:rPr>
        <w:t>The parties and their counsel, if any, shall participate in the mediation fully and in good faith;</w:t>
      </w:r>
    </w:p>
    <w:p w:rsidR="008D2803" w:rsidRPr="008D2803" w:rsidRDefault="008D2803" w:rsidP="008D2803">
      <w:pPr>
        <w:numPr>
          <w:ilvl w:val="0"/>
          <w:numId w:val="25"/>
        </w:numPr>
        <w:spacing w:after="120" w:line="271" w:lineRule="auto"/>
        <w:ind w:left="0" w:firstLine="720"/>
        <w:jc w:val="both"/>
        <w:rPr>
          <w:sz w:val="24"/>
          <w:szCs w:val="24"/>
        </w:rPr>
      </w:pPr>
      <w:r w:rsidRPr="008D2803">
        <w:rPr>
          <w:sz w:val="24"/>
          <w:szCs w:val="24"/>
        </w:rPr>
        <w:t>At the commencement of the mediation session, each party or counsel shall furnish the Mediator with a receipt for said payment of the statutory fee to the Clerk of the Court.</w:t>
      </w:r>
    </w:p>
    <w:p w:rsidR="008D2803" w:rsidRPr="008D2803" w:rsidRDefault="008D2803" w:rsidP="008D2803">
      <w:pPr>
        <w:numPr>
          <w:ilvl w:val="0"/>
          <w:numId w:val="25"/>
        </w:numPr>
        <w:spacing w:after="120" w:line="271" w:lineRule="auto"/>
        <w:ind w:left="0" w:firstLine="720"/>
        <w:jc w:val="both"/>
        <w:rPr>
          <w:sz w:val="24"/>
          <w:szCs w:val="24"/>
        </w:rPr>
      </w:pPr>
      <w:r w:rsidRPr="008D2803">
        <w:rPr>
          <w:sz w:val="24"/>
          <w:szCs w:val="24"/>
        </w:rPr>
        <w:t>The parties and their counsel shall file with the Court all settlement documentation within thirty (30) days of the scheduled mediation; and,</w:t>
      </w:r>
    </w:p>
    <w:p w:rsidR="008D2803" w:rsidRPr="008D2803" w:rsidRDefault="008D2803" w:rsidP="008D2803">
      <w:pPr>
        <w:numPr>
          <w:ilvl w:val="0"/>
          <w:numId w:val="25"/>
        </w:numPr>
        <w:spacing w:after="120" w:line="271" w:lineRule="auto"/>
        <w:ind w:left="0" w:firstLine="720"/>
        <w:jc w:val="both"/>
        <w:rPr>
          <w:sz w:val="24"/>
          <w:szCs w:val="24"/>
        </w:rPr>
      </w:pPr>
      <w:r w:rsidRPr="008D2803">
        <w:rPr>
          <w:sz w:val="24"/>
          <w:szCs w:val="24"/>
        </w:rPr>
        <w:t xml:space="preserve">The Mediator shall promptly report to the Court whether the mediation was conducted and, if so, whether settlement or impasse was reached at mediation.   </w:t>
      </w:r>
    </w:p>
    <w:p w:rsidR="008D2803" w:rsidRPr="008D2803" w:rsidRDefault="008D2803" w:rsidP="008D2803">
      <w:pPr>
        <w:spacing w:after="200" w:line="276" w:lineRule="auto"/>
        <w:rPr>
          <w:rFonts w:asciiTheme="minorHAnsi" w:eastAsiaTheme="minorHAnsi" w:hAnsiTheme="minorHAnsi" w:cstheme="minorBidi"/>
          <w:sz w:val="22"/>
          <w:szCs w:val="22"/>
        </w:rPr>
      </w:pPr>
    </w:p>
    <w:p w:rsidR="008D2803" w:rsidRDefault="008D2803">
      <w:pPr>
        <w:rPr>
          <w:sz w:val="24"/>
        </w:rPr>
      </w:pPr>
    </w:p>
    <w:p w:rsidR="00983FF9" w:rsidRDefault="00983FF9" w:rsidP="00D02A3E">
      <w:pPr>
        <w:tabs>
          <w:tab w:val="left" w:leader="underscore" w:pos="10080"/>
        </w:tabs>
        <w:jc w:val="center"/>
      </w:pPr>
    </w:p>
    <w:sectPr w:rsidR="00983FF9" w:rsidSect="003827B4">
      <w:type w:val="continuous"/>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F97" w:rsidRDefault="001E2F97" w:rsidP="008F4A79">
      <w:r>
        <w:separator/>
      </w:r>
    </w:p>
  </w:endnote>
  <w:endnote w:type="continuationSeparator" w:id="0">
    <w:p w:rsidR="001E2F97" w:rsidRDefault="001E2F97" w:rsidP="008F4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A79" w:rsidRPr="008F4A79" w:rsidRDefault="00946DBC">
    <w:pPr>
      <w:pStyle w:val="Footer"/>
      <w:jc w:val="center"/>
      <w:rPr>
        <w:sz w:val="24"/>
        <w:szCs w:val="24"/>
      </w:rPr>
    </w:pPr>
    <w:r w:rsidRPr="008F4A79">
      <w:rPr>
        <w:sz w:val="24"/>
        <w:szCs w:val="24"/>
      </w:rPr>
      <w:fldChar w:fldCharType="begin"/>
    </w:r>
    <w:r w:rsidR="008F4A79" w:rsidRPr="008F4A79">
      <w:rPr>
        <w:sz w:val="24"/>
        <w:szCs w:val="24"/>
      </w:rPr>
      <w:instrText xml:space="preserve"> PAGE   \* MERGEFORMAT </w:instrText>
    </w:r>
    <w:r w:rsidRPr="008F4A79">
      <w:rPr>
        <w:sz w:val="24"/>
        <w:szCs w:val="24"/>
      </w:rPr>
      <w:fldChar w:fldCharType="separate"/>
    </w:r>
    <w:r w:rsidR="00F05692">
      <w:rPr>
        <w:noProof/>
        <w:sz w:val="24"/>
        <w:szCs w:val="24"/>
      </w:rPr>
      <w:t>3</w:t>
    </w:r>
    <w:r w:rsidRPr="008F4A79">
      <w:rPr>
        <w:sz w:val="24"/>
        <w:szCs w:val="24"/>
      </w:rPr>
      <w:fldChar w:fldCharType="end"/>
    </w:r>
  </w:p>
  <w:p w:rsidR="008F4A79" w:rsidRDefault="008F4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F97" w:rsidRDefault="001E2F97" w:rsidP="008F4A79">
      <w:r>
        <w:separator/>
      </w:r>
    </w:p>
  </w:footnote>
  <w:footnote w:type="continuationSeparator" w:id="0">
    <w:p w:rsidR="001E2F97" w:rsidRDefault="001E2F97" w:rsidP="008F4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3ECF"/>
    <w:multiLevelType w:val="hybridMultilevel"/>
    <w:tmpl w:val="73F6246C"/>
    <w:lvl w:ilvl="0" w:tplc="9EBE71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6FB09C5"/>
    <w:multiLevelType w:val="multilevel"/>
    <w:tmpl w:val="9EE8C5C2"/>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nsid w:val="0CDA31CA"/>
    <w:multiLevelType w:val="hybridMultilevel"/>
    <w:tmpl w:val="23C6CB98"/>
    <w:lvl w:ilvl="0" w:tplc="7D2C8F7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0F11B70"/>
    <w:multiLevelType w:val="hybridMultilevel"/>
    <w:tmpl w:val="7F683118"/>
    <w:lvl w:ilvl="0" w:tplc="7D2C8F76">
      <w:start w:val="1"/>
      <w:numFmt w:val="lowerLetter"/>
      <w:lvlText w:val="%1."/>
      <w:lvlJc w:val="left"/>
      <w:pPr>
        <w:tabs>
          <w:tab w:val="num" w:pos="2160"/>
        </w:tabs>
        <w:ind w:left="2160" w:hanging="360"/>
      </w:pPr>
      <w:rPr>
        <w:rFonts w:hint="default"/>
      </w:rPr>
    </w:lvl>
    <w:lvl w:ilvl="1" w:tplc="550C28F6">
      <w:start w:val="2"/>
      <w:numFmt w:val="decimal"/>
      <w:lvlText w:val="%2."/>
      <w:lvlJc w:val="left"/>
      <w:pPr>
        <w:tabs>
          <w:tab w:val="num" w:pos="2160"/>
        </w:tabs>
        <w:ind w:left="2160" w:firstLine="0"/>
      </w:pPr>
      <w:rPr>
        <w:rFonts w:ascii="Times New Roman" w:eastAsia="Times New Roma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9FD3C80"/>
    <w:multiLevelType w:val="hybridMultilevel"/>
    <w:tmpl w:val="B778253A"/>
    <w:lvl w:ilvl="0" w:tplc="0B7856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FA52D8"/>
    <w:multiLevelType w:val="multilevel"/>
    <w:tmpl w:val="B1EEACA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354CB5"/>
    <w:multiLevelType w:val="multilevel"/>
    <w:tmpl w:val="23C6CB9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7">
    <w:nsid w:val="2789653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83F258C"/>
    <w:multiLevelType w:val="multilevel"/>
    <w:tmpl w:val="9EE8C5C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9AD7B5A"/>
    <w:multiLevelType w:val="hybridMultilevel"/>
    <w:tmpl w:val="F552EB2C"/>
    <w:lvl w:ilvl="0" w:tplc="80ACE958">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2A3024A3"/>
    <w:multiLevelType w:val="hybridMultilevel"/>
    <w:tmpl w:val="6C92AD2E"/>
    <w:lvl w:ilvl="0" w:tplc="E09427FC">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2046E6"/>
    <w:multiLevelType w:val="multilevel"/>
    <w:tmpl w:val="73F624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2">
    <w:nsid w:val="39250124"/>
    <w:multiLevelType w:val="multilevel"/>
    <w:tmpl w:val="E0269D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9412024"/>
    <w:multiLevelType w:val="multilevel"/>
    <w:tmpl w:val="7ABE7078"/>
    <w:lvl w:ilvl="0">
      <w:start w:val="2"/>
      <w:numFmt w:val="decimal"/>
      <w:lvlText w:val="%1."/>
      <w:lvlJc w:val="left"/>
      <w:pPr>
        <w:tabs>
          <w:tab w:val="num" w:pos="1080"/>
        </w:tabs>
        <w:ind w:left="108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D02424C"/>
    <w:multiLevelType w:val="hybridMultilevel"/>
    <w:tmpl w:val="85663F86"/>
    <w:lvl w:ilvl="0" w:tplc="4ECE95A4">
      <w:start w:val="1"/>
      <w:numFmt w:val="decimal"/>
      <w:lvlText w:val="%1."/>
      <w:lvlJc w:val="left"/>
      <w:pPr>
        <w:tabs>
          <w:tab w:val="num" w:pos="1260"/>
        </w:tabs>
        <w:ind w:left="540" w:firstLine="72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F2C2F40"/>
    <w:multiLevelType w:val="hybridMultilevel"/>
    <w:tmpl w:val="AEB250DE"/>
    <w:lvl w:ilvl="0" w:tplc="41B2A588">
      <w:start w:val="1"/>
      <w:numFmt w:val="upperLetter"/>
      <w:lvlText w:val="%1."/>
      <w:lvlJc w:val="left"/>
      <w:pPr>
        <w:tabs>
          <w:tab w:val="num" w:pos="1584"/>
        </w:tabs>
        <w:ind w:left="1440" w:firstLine="0"/>
      </w:pPr>
      <w:rPr>
        <w:rFonts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6F267AC"/>
    <w:multiLevelType w:val="hybridMultilevel"/>
    <w:tmpl w:val="7ABE7078"/>
    <w:lvl w:ilvl="0" w:tplc="3AE02D96">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2F22F6"/>
    <w:multiLevelType w:val="hybridMultilevel"/>
    <w:tmpl w:val="F7AC40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29A235B"/>
    <w:multiLevelType w:val="hybridMultilevel"/>
    <w:tmpl w:val="9774C646"/>
    <w:lvl w:ilvl="0" w:tplc="790E77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3022A64"/>
    <w:multiLevelType w:val="hybridMultilevel"/>
    <w:tmpl w:val="0AD85E12"/>
    <w:lvl w:ilvl="0" w:tplc="943C3E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431256A"/>
    <w:multiLevelType w:val="multilevel"/>
    <w:tmpl w:val="26A4BF6A"/>
    <w:lvl w:ilvl="0">
      <w:start w:val="2"/>
      <w:numFmt w:val="decimal"/>
      <w:lvlText w:val="%1."/>
      <w:lvlJc w:val="left"/>
      <w:pPr>
        <w:tabs>
          <w:tab w:val="num" w:pos="720"/>
        </w:tabs>
        <w:ind w:left="720" w:firstLine="0"/>
      </w:pPr>
      <w:rPr>
        <w:rFonts w:ascii="Times New Roman" w:eastAsia="Times New Roman" w:hAnsi="Times New Roman" w:cs="Times New Roman"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1">
    <w:nsid w:val="57690DEF"/>
    <w:multiLevelType w:val="multilevel"/>
    <w:tmpl w:val="DC2ABA06"/>
    <w:lvl w:ilvl="0">
      <w:start w:val="1"/>
      <w:numFmt w:val="lowerLetter"/>
      <w:lvlText w:val="%1."/>
      <w:lvlJc w:val="left"/>
      <w:pPr>
        <w:tabs>
          <w:tab w:val="num" w:pos="2160"/>
        </w:tabs>
        <w:ind w:left="2160" w:hanging="360"/>
      </w:pPr>
      <w:rPr>
        <w:rFonts w:hint="default"/>
      </w:rPr>
    </w:lvl>
    <w:lvl w:ilvl="1">
      <w:start w:val="3"/>
      <w:numFmt w:val="decimal"/>
      <w:lvlText w:val="%2."/>
      <w:lvlJc w:val="left"/>
      <w:pPr>
        <w:tabs>
          <w:tab w:val="num" w:pos="2160"/>
        </w:tabs>
        <w:ind w:left="2160" w:firstLine="0"/>
      </w:pPr>
      <w:rPr>
        <w:rFonts w:ascii="Times New Roman" w:eastAsia="Times New Roman" w:hAnsi="Times New Roman" w:cs="Times New Roman"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5A9C58EF"/>
    <w:multiLevelType w:val="multilevel"/>
    <w:tmpl w:val="C59A59AE"/>
    <w:lvl w:ilvl="0">
      <w:start w:val="1"/>
      <w:numFmt w:val="lowerLetter"/>
      <w:lvlText w:val="%1."/>
      <w:lvlJc w:val="left"/>
      <w:pPr>
        <w:tabs>
          <w:tab w:val="num" w:pos="720"/>
        </w:tabs>
        <w:ind w:left="720" w:firstLine="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3">
    <w:nsid w:val="5CAB525E"/>
    <w:multiLevelType w:val="hybridMultilevel"/>
    <w:tmpl w:val="5F04B8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9DF667F"/>
    <w:multiLevelType w:val="hybridMultilevel"/>
    <w:tmpl w:val="B9548272"/>
    <w:lvl w:ilvl="0" w:tplc="C130C1A8">
      <w:start w:val="1"/>
      <w:numFmt w:val="decimal"/>
      <w:lvlText w:val="%1."/>
      <w:lvlJc w:val="left"/>
      <w:pPr>
        <w:tabs>
          <w:tab w:val="num" w:pos="1080"/>
        </w:tabs>
        <w:ind w:left="1080" w:hanging="360"/>
      </w:pPr>
      <w:rPr>
        <w:rFonts w:hint="default"/>
        <w:b/>
      </w:rPr>
    </w:lvl>
    <w:lvl w:ilvl="1" w:tplc="CDDC1614">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B6527C"/>
    <w:multiLevelType w:val="multilevel"/>
    <w:tmpl w:val="11985BEC"/>
    <w:lvl w:ilvl="0">
      <w:start w:val="3"/>
      <w:numFmt w:val="decimal"/>
      <w:lvlText w:val="%1."/>
      <w:lvlJc w:val="left"/>
      <w:pPr>
        <w:tabs>
          <w:tab w:val="num" w:pos="720"/>
        </w:tabs>
        <w:ind w:left="720" w:firstLine="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49D75F1"/>
    <w:multiLevelType w:val="multilevel"/>
    <w:tmpl w:val="F552EB2C"/>
    <w:lvl w:ilvl="0">
      <w:start w:val="2"/>
      <w:numFmt w:val="decimal"/>
      <w:lvlText w:val="%1."/>
      <w:lvlJc w:val="left"/>
      <w:pPr>
        <w:tabs>
          <w:tab w:val="num" w:pos="1080"/>
        </w:tabs>
        <w:ind w:left="1080" w:hanging="360"/>
      </w:pPr>
      <w:rPr>
        <w:rFonts w:hint="default"/>
        <w:b/>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7">
    <w:nsid w:val="778A2CE9"/>
    <w:multiLevelType w:val="singleLevel"/>
    <w:tmpl w:val="9ADC595E"/>
    <w:lvl w:ilvl="0">
      <w:start w:val="1"/>
      <w:numFmt w:val="decimal"/>
      <w:lvlText w:val="%1."/>
      <w:lvlJc w:val="left"/>
      <w:pPr>
        <w:tabs>
          <w:tab w:val="num" w:pos="720"/>
        </w:tabs>
        <w:ind w:left="720" w:firstLine="0"/>
      </w:pPr>
      <w:rPr>
        <w:rFonts w:ascii="Times New Roman" w:eastAsia="Times New Roman" w:hAnsi="Times New Roman" w:cs="Times New Roman" w:hint="default"/>
      </w:rPr>
    </w:lvl>
  </w:abstractNum>
  <w:num w:numId="1">
    <w:abstractNumId w:val="27"/>
  </w:num>
  <w:num w:numId="2">
    <w:abstractNumId w:val="2"/>
  </w:num>
  <w:num w:numId="3">
    <w:abstractNumId w:val="7"/>
  </w:num>
  <w:num w:numId="4">
    <w:abstractNumId w:val="3"/>
  </w:num>
  <w:num w:numId="5">
    <w:abstractNumId w:val="8"/>
  </w:num>
  <w:num w:numId="6">
    <w:abstractNumId w:val="1"/>
  </w:num>
  <w:num w:numId="7">
    <w:abstractNumId w:val="16"/>
  </w:num>
  <w:num w:numId="8">
    <w:abstractNumId w:val="21"/>
  </w:num>
  <w:num w:numId="9">
    <w:abstractNumId w:val="22"/>
  </w:num>
  <w:num w:numId="10">
    <w:abstractNumId w:val="20"/>
  </w:num>
  <w:num w:numId="11">
    <w:abstractNumId w:val="6"/>
  </w:num>
  <w:num w:numId="12">
    <w:abstractNumId w:val="0"/>
  </w:num>
  <w:num w:numId="13">
    <w:abstractNumId w:val="18"/>
  </w:num>
  <w:num w:numId="14">
    <w:abstractNumId w:val="11"/>
  </w:num>
  <w:num w:numId="15">
    <w:abstractNumId w:val="9"/>
  </w:num>
  <w:num w:numId="16">
    <w:abstractNumId w:val="26"/>
  </w:num>
  <w:num w:numId="17">
    <w:abstractNumId w:val="25"/>
  </w:num>
  <w:num w:numId="18">
    <w:abstractNumId w:val="13"/>
  </w:num>
  <w:num w:numId="19">
    <w:abstractNumId w:val="10"/>
  </w:num>
  <w:num w:numId="20">
    <w:abstractNumId w:val="24"/>
  </w:num>
  <w:num w:numId="21">
    <w:abstractNumId w:val="5"/>
  </w:num>
  <w:num w:numId="22">
    <w:abstractNumId w:val="12"/>
  </w:num>
  <w:num w:numId="23">
    <w:abstractNumId w:val="17"/>
  </w:num>
  <w:num w:numId="24">
    <w:abstractNumId w:val="4"/>
  </w:num>
  <w:num w:numId="25">
    <w:abstractNumId w:val="19"/>
  </w:num>
  <w:num w:numId="26">
    <w:abstractNumId w:val="23"/>
  </w:num>
  <w:num w:numId="27">
    <w:abstractNumId w:val="15"/>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stylePaneFormatFilter w:val="3F01"/>
  <w:documentProtection w:edit="forms" w:enforcement="1"/>
  <w:defaultTabStop w:val="720"/>
  <w:drawingGridHorizontalSpacing w:val="140"/>
  <w:displayHorizontalDrawingGridEvery w:val="0"/>
  <w:displayVerticalDrawingGridEvery w:val="0"/>
  <w:noPunctuationKerning/>
  <w:characterSpacingControl w:val="doNotCompress"/>
  <w:hdrShapeDefaults>
    <o:shapedefaults v:ext="edit" spidmax="18434"/>
  </w:hdrShapeDefaults>
  <w:footnotePr>
    <w:footnote w:id="-1"/>
    <w:footnote w:id="0"/>
  </w:footnotePr>
  <w:endnotePr>
    <w:endnote w:id="-1"/>
    <w:endnote w:id="0"/>
  </w:endnotePr>
  <w:compat/>
  <w:rsids>
    <w:rsidRoot w:val="000C6DB4"/>
    <w:rsid w:val="0005695B"/>
    <w:rsid w:val="00076738"/>
    <w:rsid w:val="000C1863"/>
    <w:rsid w:val="000C6DB4"/>
    <w:rsid w:val="00154224"/>
    <w:rsid w:val="001D690D"/>
    <w:rsid w:val="001E2F97"/>
    <w:rsid w:val="00213CB4"/>
    <w:rsid w:val="00217EFF"/>
    <w:rsid w:val="00264F50"/>
    <w:rsid w:val="00287828"/>
    <w:rsid w:val="00313120"/>
    <w:rsid w:val="003545A3"/>
    <w:rsid w:val="003827B4"/>
    <w:rsid w:val="00411229"/>
    <w:rsid w:val="00416A0F"/>
    <w:rsid w:val="00435E85"/>
    <w:rsid w:val="00456CFA"/>
    <w:rsid w:val="004C030B"/>
    <w:rsid w:val="004D0F7C"/>
    <w:rsid w:val="004D5CB5"/>
    <w:rsid w:val="00546048"/>
    <w:rsid w:val="00601889"/>
    <w:rsid w:val="006079AD"/>
    <w:rsid w:val="00625D0D"/>
    <w:rsid w:val="00627257"/>
    <w:rsid w:val="00632E24"/>
    <w:rsid w:val="00635519"/>
    <w:rsid w:val="00671442"/>
    <w:rsid w:val="006A55BF"/>
    <w:rsid w:val="006A7C5C"/>
    <w:rsid w:val="006C017E"/>
    <w:rsid w:val="007B6868"/>
    <w:rsid w:val="008746A6"/>
    <w:rsid w:val="008D2803"/>
    <w:rsid w:val="008F4A79"/>
    <w:rsid w:val="00946DBC"/>
    <w:rsid w:val="00983FF9"/>
    <w:rsid w:val="009A2E7B"/>
    <w:rsid w:val="009D7F22"/>
    <w:rsid w:val="00A001FC"/>
    <w:rsid w:val="00A07966"/>
    <w:rsid w:val="00AA5C90"/>
    <w:rsid w:val="00AD0F72"/>
    <w:rsid w:val="00AD40AE"/>
    <w:rsid w:val="00BF7EE8"/>
    <w:rsid w:val="00C51CEA"/>
    <w:rsid w:val="00C65575"/>
    <w:rsid w:val="00C87FF9"/>
    <w:rsid w:val="00D02A3E"/>
    <w:rsid w:val="00D2441D"/>
    <w:rsid w:val="00E1507C"/>
    <w:rsid w:val="00E35F18"/>
    <w:rsid w:val="00E4564C"/>
    <w:rsid w:val="00E53F0A"/>
    <w:rsid w:val="00E633C5"/>
    <w:rsid w:val="00E8168A"/>
    <w:rsid w:val="00F007B5"/>
    <w:rsid w:val="00F05692"/>
    <w:rsid w:val="00F70F65"/>
    <w:rsid w:val="00F82BDD"/>
    <w:rsid w:val="00F92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CEA"/>
    <w:rPr>
      <w:sz w:val="28"/>
    </w:rPr>
  </w:style>
  <w:style w:type="paragraph" w:styleId="Heading1">
    <w:name w:val="heading 1"/>
    <w:basedOn w:val="Normal"/>
    <w:next w:val="Normal"/>
    <w:qFormat/>
    <w:rsid w:val="00C51CEA"/>
    <w:pPr>
      <w:keepNext/>
      <w:tabs>
        <w:tab w:val="left" w:leader="underscore" w:pos="10080"/>
      </w:tabs>
      <w:spacing w:line="360" w:lineRule="auto"/>
      <w:outlineLvl w:val="0"/>
    </w:pPr>
    <w:rPr>
      <w:b/>
      <w:sz w:val="24"/>
    </w:rPr>
  </w:style>
  <w:style w:type="paragraph" w:styleId="Heading2">
    <w:name w:val="heading 2"/>
    <w:basedOn w:val="Normal"/>
    <w:next w:val="Normal"/>
    <w:qFormat/>
    <w:rsid w:val="00C51CEA"/>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51CEA"/>
    <w:pPr>
      <w:ind w:firstLine="720"/>
      <w:jc w:val="both"/>
    </w:pPr>
    <w:rPr>
      <w:sz w:val="24"/>
    </w:rPr>
  </w:style>
  <w:style w:type="paragraph" w:styleId="BodyText">
    <w:name w:val="Body Text"/>
    <w:basedOn w:val="Normal"/>
    <w:link w:val="BodyTextChar"/>
    <w:rsid w:val="00C51CEA"/>
    <w:rPr>
      <w:sz w:val="24"/>
    </w:rPr>
  </w:style>
  <w:style w:type="paragraph" w:styleId="Header">
    <w:name w:val="header"/>
    <w:basedOn w:val="Normal"/>
    <w:link w:val="HeaderChar"/>
    <w:rsid w:val="008F4A79"/>
    <w:pPr>
      <w:tabs>
        <w:tab w:val="center" w:pos="4680"/>
        <w:tab w:val="right" w:pos="9360"/>
      </w:tabs>
    </w:pPr>
  </w:style>
  <w:style w:type="character" w:customStyle="1" w:styleId="HeaderChar">
    <w:name w:val="Header Char"/>
    <w:basedOn w:val="DefaultParagraphFont"/>
    <w:link w:val="Header"/>
    <w:rsid w:val="008F4A79"/>
    <w:rPr>
      <w:sz w:val="28"/>
    </w:rPr>
  </w:style>
  <w:style w:type="paragraph" w:styleId="Footer">
    <w:name w:val="footer"/>
    <w:basedOn w:val="Normal"/>
    <w:link w:val="FooterChar"/>
    <w:uiPriority w:val="99"/>
    <w:rsid w:val="008F4A79"/>
    <w:pPr>
      <w:tabs>
        <w:tab w:val="center" w:pos="4680"/>
        <w:tab w:val="right" w:pos="9360"/>
      </w:tabs>
    </w:pPr>
  </w:style>
  <w:style w:type="character" w:customStyle="1" w:styleId="FooterChar">
    <w:name w:val="Footer Char"/>
    <w:basedOn w:val="DefaultParagraphFont"/>
    <w:link w:val="Footer"/>
    <w:uiPriority w:val="99"/>
    <w:rsid w:val="008F4A79"/>
    <w:rPr>
      <w:sz w:val="28"/>
    </w:rPr>
  </w:style>
  <w:style w:type="character" w:customStyle="1" w:styleId="BodyTextChar">
    <w:name w:val="Body Text Char"/>
    <w:basedOn w:val="DefaultParagraphFont"/>
    <w:link w:val="BodyText"/>
    <w:rsid w:val="00416A0F"/>
    <w:rPr>
      <w:sz w:val="24"/>
    </w:rPr>
  </w:style>
  <w:style w:type="paragraph" w:styleId="BalloonText">
    <w:name w:val="Balloon Text"/>
    <w:basedOn w:val="Normal"/>
    <w:link w:val="BalloonTextChar"/>
    <w:rsid w:val="00456CFA"/>
    <w:rPr>
      <w:rFonts w:ascii="Tahoma" w:hAnsi="Tahoma" w:cs="Tahoma"/>
      <w:sz w:val="16"/>
      <w:szCs w:val="16"/>
    </w:rPr>
  </w:style>
  <w:style w:type="character" w:customStyle="1" w:styleId="BalloonTextChar">
    <w:name w:val="Balloon Text Char"/>
    <w:basedOn w:val="DefaultParagraphFont"/>
    <w:link w:val="BalloonText"/>
    <w:rsid w:val="00456CFA"/>
    <w:rPr>
      <w:rFonts w:ascii="Tahoma" w:hAnsi="Tahoma" w:cs="Tahoma"/>
      <w:sz w:val="16"/>
      <w:szCs w:val="16"/>
    </w:rPr>
  </w:style>
  <w:style w:type="character" w:styleId="PlaceholderText">
    <w:name w:val="Placeholder Text"/>
    <w:basedOn w:val="DefaultParagraphFont"/>
    <w:uiPriority w:val="99"/>
    <w:semiHidden/>
    <w:rsid w:val="00456CF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F989-A18B-42EE-A7EB-A4BA9BAA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 for Mediation and Pretrial Conference - Mediation Instructions</Template>
  <TotalTime>7</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 THE COUNTY COURT OF THE</vt:lpstr>
    </vt:vector>
  </TitlesOfParts>
  <Company>Dell Computer Corporation</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COUNTY COURT OF THE</dc:title>
  <dc:creator>d_silverman</dc:creator>
  <cp:lastModifiedBy>d_silverman</cp:lastModifiedBy>
  <cp:revision>2</cp:revision>
  <cp:lastPrinted>2011-07-12T23:00:00Z</cp:lastPrinted>
  <dcterms:created xsi:type="dcterms:W3CDTF">2011-09-29T20:08:00Z</dcterms:created>
  <dcterms:modified xsi:type="dcterms:W3CDTF">2011-09-29T20:08:00Z</dcterms:modified>
</cp:coreProperties>
</file>