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04" w:rsidRDefault="00BB7298" w:rsidP="00782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Re:  The Marriage of</w:t>
      </w:r>
    </w:p>
    <w:p w:rsidR="00A76FD4" w:rsidRPr="000D06D2" w:rsidRDefault="00DF17F4" w:rsidP="00782A8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22259643"/>
          <w:placeholder>
            <w:docPart w:val="6451BAE79BE0467E80ADC0F5956180EE"/>
          </w:placeholder>
          <w:showingPlcHdr/>
        </w:sdtPr>
        <w:sdtContent>
          <w:r w:rsidR="001C5F5F"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Petitioner Name</w:t>
          </w:r>
        </w:sdtContent>
      </w:sdt>
      <w:r w:rsidR="00A76FD4" w:rsidRPr="000D06D2">
        <w:rPr>
          <w:rFonts w:ascii="Times New Roman" w:hAnsi="Times New Roman" w:cs="Times New Roman"/>
          <w:b/>
          <w:sz w:val="24"/>
          <w:szCs w:val="24"/>
        </w:rPr>
        <w:t>,</w:t>
      </w:r>
    </w:p>
    <w:p w:rsidR="00A76FD4" w:rsidRPr="000D06D2" w:rsidRDefault="00D02504" w:rsidP="00782A88">
      <w:pPr>
        <w:spacing w:after="12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06D2">
        <w:rPr>
          <w:rFonts w:ascii="Times New Roman" w:hAnsi="Times New Roman" w:cs="Times New Roman"/>
          <w:sz w:val="24"/>
          <w:szCs w:val="24"/>
        </w:rPr>
        <w:t>Petition</w:t>
      </w:r>
      <w:r w:rsidR="00A76FD4" w:rsidRPr="000D06D2">
        <w:rPr>
          <w:rFonts w:ascii="Times New Roman" w:hAnsi="Times New Roman" w:cs="Times New Roman"/>
          <w:sz w:val="24"/>
          <w:szCs w:val="24"/>
        </w:rPr>
        <w:t>er,</w:t>
      </w:r>
    </w:p>
    <w:p w:rsidR="00A76FD4" w:rsidRPr="000D06D2" w:rsidRDefault="00A76FD4" w:rsidP="00782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6D2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A76FD4" w:rsidRPr="00A76FD4" w:rsidRDefault="00DF17F4" w:rsidP="00782A8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06180098"/>
          <w:placeholder>
            <w:docPart w:val="B06B8CB91F344C4BBFDBD621B1C44987"/>
          </w:placeholder>
          <w:showingPlcHdr/>
        </w:sdtPr>
        <w:sdtContent>
          <w:r w:rsidR="001C5F5F"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Respondent Name</w:t>
          </w:r>
        </w:sdtContent>
      </w:sdt>
      <w:r w:rsidR="00A76FD4" w:rsidRPr="00A76FD4">
        <w:rPr>
          <w:rFonts w:ascii="Times New Roman" w:hAnsi="Times New Roman" w:cs="Times New Roman"/>
          <w:b/>
          <w:sz w:val="24"/>
          <w:szCs w:val="24"/>
        </w:rPr>
        <w:t>,</w:t>
      </w:r>
    </w:p>
    <w:p w:rsidR="00EF35AE" w:rsidRDefault="00A76FD4" w:rsidP="00782A88">
      <w:pPr>
        <w:spacing w:after="12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FD4">
        <w:rPr>
          <w:rFonts w:ascii="Times New Roman" w:hAnsi="Times New Roman" w:cs="Times New Roman"/>
          <w:sz w:val="24"/>
          <w:szCs w:val="24"/>
        </w:rPr>
        <w:t>Respondent.</w:t>
      </w:r>
      <w:proofErr w:type="gramEnd"/>
    </w:p>
    <w:p w:rsidR="00A76FD4" w:rsidRDefault="00A76FD4" w:rsidP="00A7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D4">
        <w:rPr>
          <w:rFonts w:ascii="Times New Roman" w:hAnsi="Times New Roman" w:cs="Times New Roman"/>
          <w:sz w:val="24"/>
          <w:szCs w:val="24"/>
        </w:rPr>
        <w:t>________________________</w:t>
      </w:r>
      <w:r w:rsidR="00BB7298">
        <w:rPr>
          <w:rFonts w:ascii="Times New Roman" w:hAnsi="Times New Roman" w:cs="Times New Roman"/>
          <w:sz w:val="24"/>
          <w:szCs w:val="24"/>
        </w:rPr>
        <w:t>________</w:t>
      </w:r>
      <w:r w:rsidRPr="00A76FD4">
        <w:rPr>
          <w:rFonts w:ascii="Times New Roman" w:hAnsi="Times New Roman" w:cs="Times New Roman"/>
          <w:sz w:val="24"/>
          <w:szCs w:val="24"/>
        </w:rPr>
        <w:t>__/</w:t>
      </w:r>
    </w:p>
    <w:p w:rsidR="00BB7298" w:rsidRDefault="00BB7298" w:rsidP="00BB7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D4">
        <w:rPr>
          <w:rFonts w:ascii="Times New Roman" w:hAnsi="Times New Roman" w:cs="Times New Roman"/>
          <w:sz w:val="24"/>
          <w:szCs w:val="24"/>
        </w:rPr>
        <w:lastRenderedPageBreak/>
        <w:t xml:space="preserve">IN THE CIRCUIT </w:t>
      </w:r>
      <w:r w:rsidR="009113DF">
        <w:rPr>
          <w:rFonts w:ascii="Times New Roman" w:hAnsi="Times New Roman" w:cs="Times New Roman"/>
          <w:sz w:val="24"/>
          <w:szCs w:val="24"/>
        </w:rPr>
        <w:t>COURT</w:t>
      </w:r>
      <w:r w:rsidRPr="00A76FD4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BB7298" w:rsidRPr="00A76FD4" w:rsidRDefault="00BB7298" w:rsidP="00BB7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D4">
        <w:rPr>
          <w:rFonts w:ascii="Times New Roman" w:hAnsi="Times New Roman" w:cs="Times New Roman"/>
          <w:sz w:val="24"/>
          <w:szCs w:val="24"/>
        </w:rPr>
        <w:t>THE EIGHTEENTH JUDICIAL CIRCUIT</w:t>
      </w:r>
    </w:p>
    <w:p w:rsidR="00BB7298" w:rsidRDefault="00BB7298" w:rsidP="00BB7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AND FOR </w:t>
      </w:r>
      <w:r w:rsidRPr="00A76FD4">
        <w:rPr>
          <w:rFonts w:ascii="Times New Roman" w:hAnsi="Times New Roman" w:cs="Times New Roman"/>
          <w:sz w:val="24"/>
          <w:szCs w:val="24"/>
        </w:rPr>
        <w:t>BREVARD COUNTY</w:t>
      </w:r>
    </w:p>
    <w:p w:rsidR="00BB7298" w:rsidRDefault="00BB7298" w:rsidP="00BB7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</w:t>
      </w:r>
      <w:r w:rsidRPr="00A76FD4">
        <w:rPr>
          <w:rFonts w:ascii="Times New Roman" w:hAnsi="Times New Roman" w:cs="Times New Roman"/>
          <w:sz w:val="24"/>
          <w:szCs w:val="24"/>
        </w:rPr>
        <w:t>FLORIDA</w:t>
      </w:r>
    </w:p>
    <w:p w:rsidR="00BB7298" w:rsidRPr="00A76FD4" w:rsidRDefault="00BB7298" w:rsidP="00BB7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5AE" w:rsidRDefault="00BB7298" w:rsidP="00BB7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FD4">
        <w:rPr>
          <w:rFonts w:ascii="Times New Roman" w:hAnsi="Times New Roman" w:cs="Times New Roman"/>
          <w:sz w:val="24"/>
          <w:szCs w:val="24"/>
        </w:rPr>
        <w:t>C</w:t>
      </w:r>
      <w:r w:rsidR="00D30CE0">
        <w:rPr>
          <w:rFonts w:ascii="Times New Roman" w:hAnsi="Times New Roman" w:cs="Times New Roman"/>
          <w:sz w:val="24"/>
          <w:szCs w:val="24"/>
        </w:rPr>
        <w:t xml:space="preserve">ase No. </w:t>
      </w:r>
      <w:r w:rsidRPr="001C5F5F">
        <w:rPr>
          <w:rFonts w:ascii="Times New Roman" w:hAnsi="Times New Roman" w:cs="Times New Roman"/>
          <w:b/>
          <w:sz w:val="24"/>
          <w:szCs w:val="24"/>
        </w:rPr>
        <w:t>05-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80715485"/>
          <w:placeholder>
            <w:docPart w:val="4C8490EE9D534B2E97524CE7D7ED5699"/>
          </w:placeholder>
          <w:showingPlcHdr/>
        </w:sdtPr>
        <w:sdtContent>
          <w:r w:rsidR="001C5F5F" w:rsidRPr="001C5F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sdtContent>
      </w:sdt>
      <w:r w:rsidR="009113DF" w:rsidRPr="001C5F5F">
        <w:rPr>
          <w:rFonts w:ascii="Times New Roman" w:hAnsi="Times New Roman" w:cs="Times New Roman"/>
          <w:b/>
          <w:sz w:val="24"/>
          <w:szCs w:val="24"/>
        </w:rPr>
        <w:t>-DR</w:t>
      </w:r>
      <w:r w:rsidRPr="001C5F5F">
        <w:rPr>
          <w:rFonts w:ascii="Times New Roman" w:hAnsi="Times New Roman" w:cs="Times New Roman"/>
          <w:b/>
          <w:sz w:val="24"/>
          <w:szCs w:val="24"/>
        </w:rPr>
        <w:t>-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60940025"/>
          <w:placeholder>
            <w:docPart w:val="F7398B6F604448A49509E0413D6F3CC2"/>
          </w:placeholder>
          <w:showingPlcHdr/>
        </w:sdtPr>
        <w:sdtContent>
          <w:r w:rsidR="001C5F5F" w:rsidRPr="001C5F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Number</w:t>
          </w:r>
        </w:sdtContent>
      </w:sdt>
      <w:r w:rsidR="009113DF" w:rsidRPr="001C5F5F">
        <w:rPr>
          <w:rFonts w:ascii="Times New Roman" w:hAnsi="Times New Roman" w:cs="Times New Roman"/>
          <w:b/>
          <w:sz w:val="24"/>
          <w:szCs w:val="24"/>
        </w:rPr>
        <w:t>-</w:t>
      </w:r>
      <w:r w:rsidRPr="001C5F5F">
        <w:rPr>
          <w:rFonts w:ascii="Times New Roman" w:hAnsi="Times New Roman" w:cs="Times New Roman"/>
          <w:b/>
          <w:sz w:val="24"/>
          <w:szCs w:val="24"/>
        </w:rPr>
        <w:t>XXXX-XX</w:t>
      </w:r>
    </w:p>
    <w:p w:rsidR="00782A88" w:rsidRDefault="00782A88" w:rsidP="00BB7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98" w:rsidRDefault="00BB7298" w:rsidP="00BB7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298" w:rsidRDefault="00BB7298" w:rsidP="00C202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BB7298" w:rsidSect="00BB7298">
          <w:footerReference w:type="default" r:id="rId8"/>
          <w:pgSz w:w="12240" w:h="15840"/>
          <w:pgMar w:top="1440" w:right="1440" w:bottom="1440" w:left="1800" w:header="720" w:footer="720" w:gutter="0"/>
          <w:cols w:num="2" w:space="0"/>
          <w:docGrid w:linePitch="360"/>
        </w:sectPr>
      </w:pPr>
    </w:p>
    <w:p w:rsidR="005D7D45" w:rsidRDefault="00F846CF" w:rsidP="00782A8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29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ORDER SETTING </w:t>
      </w:r>
      <w:r w:rsidR="00360722">
        <w:rPr>
          <w:rFonts w:ascii="Times New Roman" w:hAnsi="Times New Roman" w:cs="Times New Roman"/>
          <w:b/>
          <w:sz w:val="32"/>
          <w:szCs w:val="32"/>
        </w:rPr>
        <w:t>PRETRIAL</w:t>
      </w:r>
      <w:r w:rsidR="005D7D45">
        <w:rPr>
          <w:rFonts w:ascii="Times New Roman" w:hAnsi="Times New Roman" w:cs="Times New Roman"/>
          <w:b/>
          <w:sz w:val="32"/>
          <w:szCs w:val="32"/>
        </w:rPr>
        <w:t xml:space="preserve"> CONFERENCE </w:t>
      </w:r>
    </w:p>
    <w:p w:rsidR="00C20233" w:rsidRPr="00BB7298" w:rsidRDefault="005D7D45" w:rsidP="00782A88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AND </w:t>
      </w:r>
      <w:r w:rsidR="00F846CF" w:rsidRPr="00BB7298">
        <w:rPr>
          <w:rFonts w:ascii="Times New Roman" w:hAnsi="Times New Roman" w:cs="Times New Roman"/>
          <w:b/>
          <w:sz w:val="32"/>
          <w:szCs w:val="32"/>
        </w:rPr>
        <w:t>NONJURY TRIAL</w:t>
      </w:r>
    </w:p>
    <w:p w:rsidR="00C20233" w:rsidRPr="00A76FD4" w:rsidRDefault="00C20233" w:rsidP="00A511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D4">
        <w:rPr>
          <w:rFonts w:ascii="Times New Roman" w:hAnsi="Times New Roman" w:cs="Times New Roman"/>
          <w:sz w:val="24"/>
          <w:szCs w:val="24"/>
        </w:rPr>
        <w:tab/>
      </w:r>
      <w:r w:rsidRPr="00A76FD4">
        <w:rPr>
          <w:rFonts w:ascii="Times New Roman" w:hAnsi="Times New Roman" w:cs="Times New Roman"/>
          <w:b/>
          <w:sz w:val="24"/>
          <w:szCs w:val="24"/>
        </w:rPr>
        <w:t>THIS CAUSE</w:t>
      </w:r>
      <w:r w:rsidRPr="00A76FD4">
        <w:rPr>
          <w:rFonts w:ascii="Times New Roman" w:hAnsi="Times New Roman" w:cs="Times New Roman"/>
          <w:sz w:val="24"/>
          <w:szCs w:val="24"/>
        </w:rPr>
        <w:t xml:space="preserve"> came before the Court on</w:t>
      </w:r>
      <w:r w:rsidR="00070084">
        <w:rPr>
          <w:rFonts w:ascii="Times New Roman" w:hAnsi="Times New Roman" w:cs="Times New Roman"/>
          <w:sz w:val="24"/>
          <w:szCs w:val="24"/>
        </w:rPr>
        <w:t xml:space="preserve"> </w:t>
      </w:r>
      <w:r w:rsidR="00DF17F4">
        <w:rPr>
          <w:rFonts w:ascii="Times New Roman" w:hAnsi="Times New Roman" w:cs="Times New Roman"/>
          <w:sz w:val="24"/>
          <w:szCs w:val="24"/>
        </w:rPr>
        <w:fldChar w:fldCharType="begin"/>
      </w:r>
      <w:r w:rsidR="00070084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="00DF17F4">
        <w:rPr>
          <w:rFonts w:ascii="Times New Roman" w:hAnsi="Times New Roman" w:cs="Times New Roman"/>
          <w:sz w:val="24"/>
          <w:szCs w:val="24"/>
        </w:rPr>
        <w:fldChar w:fldCharType="separate"/>
      </w:r>
      <w:r w:rsidR="009D086E">
        <w:rPr>
          <w:rFonts w:ascii="Times New Roman" w:hAnsi="Times New Roman" w:cs="Times New Roman"/>
          <w:noProof/>
          <w:sz w:val="24"/>
          <w:szCs w:val="24"/>
        </w:rPr>
        <w:t>July 15, 2017</w:t>
      </w:r>
      <w:r w:rsidR="00DF17F4">
        <w:rPr>
          <w:rFonts w:ascii="Times New Roman" w:hAnsi="Times New Roman" w:cs="Times New Roman"/>
          <w:sz w:val="24"/>
          <w:szCs w:val="24"/>
        </w:rPr>
        <w:fldChar w:fldCharType="end"/>
      </w:r>
      <w:r w:rsidR="00070084">
        <w:rPr>
          <w:rFonts w:ascii="Times New Roman" w:hAnsi="Times New Roman" w:cs="Times New Roman"/>
          <w:sz w:val="24"/>
          <w:szCs w:val="24"/>
        </w:rPr>
        <w:t xml:space="preserve"> </w:t>
      </w:r>
      <w:r w:rsidR="003102FA">
        <w:rPr>
          <w:rFonts w:ascii="Times New Roman" w:hAnsi="Times New Roman" w:cs="Times New Roman"/>
          <w:sz w:val="24"/>
          <w:szCs w:val="24"/>
        </w:rPr>
        <w:t>for Pretrial and/or Case Management Conference and t</w:t>
      </w:r>
      <w:r w:rsidRPr="00A76FD4">
        <w:rPr>
          <w:rFonts w:ascii="Times New Roman" w:hAnsi="Times New Roman" w:cs="Times New Roman"/>
          <w:sz w:val="24"/>
          <w:szCs w:val="24"/>
        </w:rPr>
        <w:t>he following persons appeared at said hearing:</w:t>
      </w:r>
      <w:r w:rsidR="009F02BA">
        <w:rPr>
          <w:rFonts w:ascii="Times New Roman" w:hAnsi="Times New Roman" w:cs="Times New Roman"/>
          <w:sz w:val="24"/>
          <w:szCs w:val="24"/>
        </w:rPr>
        <w:t xml:space="preserve"> </w:t>
      </w:r>
      <w:r w:rsidR="00486B07">
        <w:rPr>
          <w:rFonts w:ascii="Times New Roman" w:hAnsi="Times New Roman" w:cs="Times New Roman"/>
          <w:sz w:val="24"/>
          <w:szCs w:val="24"/>
        </w:rPr>
        <w:t>Counsel for the Petitioner and Counsel for the Respondent</w:t>
      </w:r>
      <w:r w:rsidR="003102FA">
        <w:rPr>
          <w:rFonts w:ascii="Times New Roman" w:hAnsi="Times New Roman" w:cs="Times New Roman"/>
          <w:sz w:val="24"/>
          <w:szCs w:val="24"/>
        </w:rPr>
        <w:t>, and the Court having been advised in the premises</w:t>
      </w:r>
      <w:r w:rsidR="009F02BA">
        <w:rPr>
          <w:rFonts w:ascii="Times New Roman" w:hAnsi="Times New Roman" w:cs="Times New Roman"/>
          <w:sz w:val="24"/>
          <w:szCs w:val="24"/>
        </w:rPr>
        <w:t>.</w:t>
      </w:r>
      <w:r w:rsidR="00F15AC3">
        <w:t xml:space="preserve"> </w:t>
      </w:r>
      <w:r w:rsidR="00587609" w:rsidRPr="00A76F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02E0F" w:rsidRPr="00A76FD4">
        <w:rPr>
          <w:rFonts w:ascii="Times New Roman" w:hAnsi="Times New Roman" w:cs="Times New Roman"/>
          <w:sz w:val="24"/>
          <w:szCs w:val="24"/>
        </w:rPr>
        <w:t xml:space="preserve"> </w:t>
      </w:r>
      <w:r w:rsidR="00F632ED" w:rsidRPr="00A76F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0233" w:rsidRDefault="00C20233" w:rsidP="00A5119A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76FD4">
        <w:rPr>
          <w:rFonts w:ascii="Times New Roman" w:hAnsi="Times New Roman" w:cs="Times New Roman"/>
          <w:sz w:val="24"/>
          <w:szCs w:val="24"/>
        </w:rPr>
        <w:t xml:space="preserve"> </w:t>
      </w:r>
      <w:r w:rsidRPr="00A76FD4">
        <w:rPr>
          <w:rFonts w:ascii="Times New Roman" w:hAnsi="Times New Roman" w:cs="Times New Roman"/>
          <w:sz w:val="24"/>
          <w:szCs w:val="24"/>
        </w:rPr>
        <w:tab/>
        <w:t xml:space="preserve">It is </w:t>
      </w:r>
      <w:r w:rsidR="004669DC">
        <w:rPr>
          <w:rFonts w:ascii="Times New Roman" w:hAnsi="Times New Roman" w:cs="Times New Roman"/>
          <w:sz w:val="24"/>
          <w:szCs w:val="24"/>
        </w:rPr>
        <w:t>hereby</w:t>
      </w:r>
      <w:r w:rsidRPr="00A76FD4">
        <w:rPr>
          <w:rFonts w:ascii="Times New Roman" w:hAnsi="Times New Roman" w:cs="Times New Roman"/>
          <w:sz w:val="24"/>
          <w:szCs w:val="24"/>
        </w:rPr>
        <w:t xml:space="preserve"> </w:t>
      </w:r>
      <w:r w:rsidRPr="00A76FD4">
        <w:rPr>
          <w:rFonts w:ascii="Times New Roman" w:hAnsi="Times New Roman" w:cs="Times New Roman"/>
          <w:b/>
          <w:sz w:val="24"/>
          <w:szCs w:val="24"/>
        </w:rPr>
        <w:t xml:space="preserve">ORDERED </w:t>
      </w:r>
      <w:r w:rsidR="003102FA" w:rsidRPr="004669DC">
        <w:rPr>
          <w:rFonts w:ascii="Times New Roman" w:hAnsi="Times New Roman" w:cs="Times New Roman"/>
          <w:sz w:val="24"/>
          <w:szCs w:val="24"/>
        </w:rPr>
        <w:t>and</w:t>
      </w:r>
      <w:r w:rsidRPr="003102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6FD4">
        <w:rPr>
          <w:rFonts w:ascii="Times New Roman" w:hAnsi="Times New Roman" w:cs="Times New Roman"/>
          <w:b/>
          <w:sz w:val="24"/>
          <w:szCs w:val="24"/>
        </w:rPr>
        <w:t>ADJUDGED</w:t>
      </w:r>
      <w:r w:rsidRPr="00A76FD4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FD5989" w:rsidRPr="00AE18EC" w:rsidRDefault="00FD5989" w:rsidP="00FD5989">
      <w:pPr>
        <w:spacing w:after="120" w:line="360" w:lineRule="auto"/>
        <w:ind w:firstLine="6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Case Management </w:t>
      </w:r>
      <w:r w:rsidRPr="0026497E">
        <w:rPr>
          <w:rFonts w:ascii="Times New Roman" w:hAnsi="Times New Roman" w:cs="Times New Roman"/>
          <w:b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Case Management </w:t>
      </w:r>
      <w:r w:rsidRPr="005D7D45">
        <w:rPr>
          <w:rFonts w:ascii="Times New Roman" w:eastAsia="Times New Roman" w:hAnsi="Times New Roman" w:cs="Times New Roman"/>
          <w:sz w:val="24"/>
          <w:szCs w:val="24"/>
        </w:rPr>
        <w:t xml:space="preserve">Conference shall be held before this Court at the Brevard County Courthouse located at 51 South </w:t>
      </w:r>
      <w:proofErr w:type="spellStart"/>
      <w:r w:rsidRPr="005D7D45">
        <w:rPr>
          <w:rFonts w:ascii="Times New Roman" w:eastAsia="Times New Roman" w:hAnsi="Times New Roman" w:cs="Times New Roman"/>
          <w:sz w:val="24"/>
          <w:szCs w:val="24"/>
        </w:rPr>
        <w:t>Nieman</w:t>
      </w:r>
      <w:proofErr w:type="spellEnd"/>
      <w:r w:rsidRPr="005D7D45">
        <w:rPr>
          <w:rFonts w:ascii="Times New Roman" w:eastAsia="Times New Roman" w:hAnsi="Times New Roman" w:cs="Times New Roman"/>
          <w:sz w:val="24"/>
          <w:szCs w:val="24"/>
        </w:rPr>
        <w:t xml:space="preserve"> Avenue, Melbourne, FL 32901 at</w:t>
      </w:r>
      <w:r w:rsidRPr="005D7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646474588"/>
          <w:placeholder>
            <w:docPart w:val="19CD9F67B27C45F5910883959D6CEF84"/>
          </w:placeholder>
          <w:showingPlcHdr/>
        </w:sdtPr>
        <w:sdtContent>
          <w:r w:rsidR="000D06D2"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Time</w:t>
          </w:r>
        </w:sdtContent>
      </w:sdt>
      <w:r w:rsidRPr="000D0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06D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D0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681271757"/>
          <w:placeholder>
            <w:docPart w:val="6C58B53410BA40B19986360E32F349DC"/>
          </w:placeholder>
          <w:showingPlcHdr/>
        </w:sdtPr>
        <w:sdtContent>
          <w:r w:rsidR="000D06D2"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</w:sdtContent>
      </w:sdt>
      <w:r w:rsidRPr="005D7D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The parties or their counsel may appear by telephone and may waive Case Management Conference by written stipulation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5989" w:rsidRDefault="00FD5989" w:rsidP="00FD5989">
      <w:pPr>
        <w:spacing w:after="120"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DB3">
        <w:rPr>
          <w:rFonts w:ascii="Times New Roman" w:hAnsi="Times New Roman" w:cs="Times New Roman"/>
          <w:b/>
          <w:sz w:val="24"/>
          <w:szCs w:val="24"/>
        </w:rPr>
        <w:t>Mediation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2DB3">
        <w:rPr>
          <w:rFonts w:ascii="Times New Roman" w:hAnsi="Times New Roman" w:cs="Times New Roman"/>
          <w:sz w:val="24"/>
          <w:szCs w:val="24"/>
        </w:rPr>
        <w:t>The parties shall mediate th</w:t>
      </w:r>
      <w:r>
        <w:rPr>
          <w:rFonts w:ascii="Times New Roman" w:hAnsi="Times New Roman" w:cs="Times New Roman"/>
          <w:sz w:val="24"/>
          <w:szCs w:val="24"/>
        </w:rPr>
        <w:t>e remaining issues in th</w:t>
      </w:r>
      <w:r w:rsidRPr="00E72DB3">
        <w:rPr>
          <w:rFonts w:ascii="Times New Roman" w:hAnsi="Times New Roman" w:cs="Times New Roman"/>
          <w:sz w:val="24"/>
          <w:szCs w:val="24"/>
        </w:rPr>
        <w:t xml:space="preserve">is case </w:t>
      </w:r>
      <w:r>
        <w:rPr>
          <w:rFonts w:ascii="Times New Roman" w:hAnsi="Times New Roman" w:cs="Times New Roman"/>
          <w:sz w:val="24"/>
          <w:szCs w:val="24"/>
        </w:rPr>
        <w:t>in accordance with the following:</w:t>
      </w:r>
    </w:p>
    <w:p w:rsidR="00FD5989" w:rsidRDefault="00FD5989" w:rsidP="005C4446">
      <w:pPr>
        <w:pStyle w:val="BodyText"/>
        <w:numPr>
          <w:ilvl w:val="0"/>
          <w:numId w:val="5"/>
        </w:numPr>
        <w:spacing w:line="30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mediation shall be com</w:t>
      </w:r>
      <w:r w:rsidRPr="00E72DB3">
        <w:rPr>
          <w:rFonts w:ascii="Times New Roman" w:hAnsi="Times New Roman" w:cs="Times New Roman"/>
          <w:sz w:val="24"/>
          <w:szCs w:val="24"/>
        </w:rPr>
        <w:t xml:space="preserve">pleted prior to the date of the </w:t>
      </w:r>
      <w:r w:rsidR="00534FC3">
        <w:rPr>
          <w:rFonts w:ascii="Times New Roman" w:hAnsi="Times New Roman" w:cs="Times New Roman"/>
          <w:sz w:val="24"/>
          <w:szCs w:val="24"/>
        </w:rPr>
        <w:t xml:space="preserve">Case Management Conference/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72DB3">
        <w:rPr>
          <w:rFonts w:ascii="Times New Roman" w:hAnsi="Times New Roman" w:cs="Times New Roman"/>
          <w:sz w:val="24"/>
          <w:szCs w:val="24"/>
        </w:rPr>
        <w:t xml:space="preserve">retrial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72DB3">
        <w:rPr>
          <w:rFonts w:ascii="Times New Roman" w:hAnsi="Times New Roman" w:cs="Times New Roman"/>
          <w:sz w:val="24"/>
          <w:szCs w:val="24"/>
        </w:rPr>
        <w:t xml:space="preserve">onference set herein.   </w:t>
      </w:r>
    </w:p>
    <w:p w:rsidR="00FD5989" w:rsidRDefault="00FD5989" w:rsidP="005C4446">
      <w:pPr>
        <w:pStyle w:val="BodyText"/>
        <w:numPr>
          <w:ilvl w:val="0"/>
          <w:numId w:val="5"/>
        </w:numPr>
        <w:tabs>
          <w:tab w:val="left" w:pos="720"/>
        </w:tabs>
        <w:spacing w:line="30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for the parties shall promptly confer with respect to the selection of a mediator who satisfies the criteria set forth in Rule 12.741(b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6)(A), Florida Family Law Rules.</w:t>
      </w:r>
    </w:p>
    <w:p w:rsidR="00FD5989" w:rsidRDefault="00FD5989" w:rsidP="005C4446">
      <w:pPr>
        <w:pStyle w:val="BodyText"/>
        <w:numPr>
          <w:ilvl w:val="0"/>
          <w:numId w:val="5"/>
        </w:numPr>
        <w:tabs>
          <w:tab w:val="left" w:pos="720"/>
        </w:tabs>
        <w:spacing w:line="30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parties cannot agree as to a mediator within 1</w:t>
      </w:r>
      <w:r w:rsidR="000A1B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days from the date of this Order, the </w:t>
      </w:r>
      <w:r w:rsidR="000A1B5E">
        <w:rPr>
          <w:rFonts w:ascii="Times New Roman" w:hAnsi="Times New Roman" w:cs="Times New Roman"/>
          <w:sz w:val="24"/>
          <w:szCs w:val="24"/>
        </w:rPr>
        <w:t xml:space="preserve">Petitioner or their counsel </w:t>
      </w:r>
      <w:r>
        <w:rPr>
          <w:rFonts w:ascii="Times New Roman" w:hAnsi="Times New Roman" w:cs="Times New Roman"/>
          <w:sz w:val="24"/>
          <w:szCs w:val="24"/>
        </w:rPr>
        <w:t xml:space="preserve">shall so notify the Court and, upon being so notified, the Court shall appoint </w:t>
      </w:r>
      <w:r w:rsidR="000A1B5E">
        <w:rPr>
          <w:rFonts w:ascii="Times New Roman" w:hAnsi="Times New Roman" w:cs="Times New Roman"/>
          <w:sz w:val="24"/>
          <w:szCs w:val="24"/>
        </w:rPr>
        <w:t>a certified mediator selected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B5E">
        <w:rPr>
          <w:rFonts w:ascii="Times New Roman" w:hAnsi="Times New Roman" w:cs="Times New Roman"/>
          <w:sz w:val="24"/>
          <w:szCs w:val="24"/>
        </w:rPr>
        <w:t xml:space="preserve">by rotation or by such other procedure as may </w:t>
      </w:r>
      <w:r w:rsidR="00086619">
        <w:rPr>
          <w:rFonts w:ascii="Times New Roman" w:hAnsi="Times New Roman" w:cs="Times New Roman"/>
          <w:sz w:val="24"/>
          <w:szCs w:val="24"/>
        </w:rPr>
        <w:t xml:space="preserve">have been </w:t>
      </w:r>
      <w:r w:rsidR="000A1B5E">
        <w:rPr>
          <w:rFonts w:ascii="Times New Roman" w:hAnsi="Times New Roman" w:cs="Times New Roman"/>
          <w:sz w:val="24"/>
          <w:szCs w:val="24"/>
        </w:rPr>
        <w:t>adopted by administrative order of the Chief Judge of the Eighteenth Judicial Circuit, in accordance with Rule 12.741(b</w:t>
      </w:r>
      <w:proofErr w:type="gramStart"/>
      <w:r w:rsidR="000A1B5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0A1B5E">
        <w:rPr>
          <w:rFonts w:ascii="Times New Roman" w:hAnsi="Times New Roman" w:cs="Times New Roman"/>
          <w:sz w:val="24"/>
          <w:szCs w:val="24"/>
        </w:rPr>
        <w:t xml:space="preserve">6)(B), Florida Family Law Rules. </w:t>
      </w:r>
    </w:p>
    <w:p w:rsidR="00FD5989" w:rsidRPr="00486B07" w:rsidRDefault="00FD5989" w:rsidP="005C4446">
      <w:pPr>
        <w:pStyle w:val="BodyText"/>
        <w:numPr>
          <w:ilvl w:val="0"/>
          <w:numId w:val="5"/>
        </w:numPr>
        <w:spacing w:line="30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B07">
        <w:rPr>
          <w:rFonts w:ascii="Times New Roman" w:hAnsi="Times New Roman" w:cs="Times New Roman"/>
          <w:sz w:val="24"/>
          <w:szCs w:val="24"/>
        </w:rPr>
        <w:lastRenderedPageBreak/>
        <w:t xml:space="preserve">If the parties’ combined </w:t>
      </w:r>
      <w:r w:rsidR="003B2C79">
        <w:rPr>
          <w:rFonts w:ascii="Times New Roman" w:hAnsi="Times New Roman" w:cs="Times New Roman"/>
          <w:sz w:val="24"/>
          <w:szCs w:val="24"/>
        </w:rPr>
        <w:t xml:space="preserve">gross </w:t>
      </w:r>
      <w:r w:rsidRPr="00486B07">
        <w:rPr>
          <w:rFonts w:ascii="Times New Roman" w:hAnsi="Times New Roman" w:cs="Times New Roman"/>
          <w:sz w:val="24"/>
          <w:szCs w:val="24"/>
        </w:rPr>
        <w:t>annual income does not exceed $100,000.00</w:t>
      </w:r>
      <w:r w:rsidR="00B12D20">
        <w:rPr>
          <w:rFonts w:ascii="Times New Roman" w:hAnsi="Times New Roman" w:cs="Times New Roman"/>
          <w:sz w:val="24"/>
          <w:szCs w:val="24"/>
        </w:rPr>
        <w:t>,</w:t>
      </w:r>
      <w:r w:rsidRPr="00486B07">
        <w:rPr>
          <w:rFonts w:ascii="Times New Roman" w:hAnsi="Times New Roman" w:cs="Times New Roman"/>
          <w:sz w:val="24"/>
          <w:szCs w:val="24"/>
        </w:rPr>
        <w:t xml:space="preserve"> they may agree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07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86B07">
        <w:rPr>
          <w:rFonts w:ascii="Times New Roman" w:hAnsi="Times New Roman" w:cs="Times New Roman"/>
          <w:sz w:val="24"/>
          <w:szCs w:val="24"/>
        </w:rPr>
        <w:t>ediation shall be conducted by a Mediator assigned by the Family Mediation Program;</w:t>
      </w:r>
    </w:p>
    <w:p w:rsidR="00FD5989" w:rsidRDefault="00FD5989" w:rsidP="00FD5989">
      <w:pPr>
        <w:pStyle w:val="BodyText"/>
        <w:numPr>
          <w:ilvl w:val="1"/>
          <w:numId w:val="5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15 days from making said agreement, the parties or, if represented, their counsel shall contact the Family Mediation Program by telephone at </w:t>
      </w:r>
      <w:r w:rsidRPr="00EF7C19">
        <w:rPr>
          <w:rFonts w:ascii="Times New Roman" w:hAnsi="Times New Roman" w:cs="Times New Roman"/>
          <w:sz w:val="24"/>
          <w:szCs w:val="24"/>
        </w:rPr>
        <w:t>(321) 690-6834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D02F8B">
        <w:rPr>
          <w:rFonts w:ascii="Times New Roman" w:hAnsi="Times New Roman" w:cs="Times New Roman"/>
          <w:sz w:val="24"/>
          <w:szCs w:val="24"/>
        </w:rPr>
        <w:t xml:space="preserve"> commence making arrangements for the mediation</w:t>
      </w:r>
      <w:r>
        <w:rPr>
          <w:rFonts w:ascii="Times New Roman" w:hAnsi="Times New Roman" w:cs="Times New Roman"/>
          <w:sz w:val="24"/>
          <w:szCs w:val="24"/>
        </w:rPr>
        <w:t xml:space="preserve"> and shall p</w:t>
      </w:r>
      <w:r w:rsidRPr="00D02F8B">
        <w:rPr>
          <w:rFonts w:ascii="Times New Roman" w:hAnsi="Times New Roman" w:cs="Times New Roman"/>
          <w:sz w:val="24"/>
          <w:szCs w:val="24"/>
        </w:rPr>
        <w:t xml:space="preserve">articipate in a conference call as directed by </w:t>
      </w:r>
      <w:r>
        <w:rPr>
          <w:rFonts w:ascii="Times New Roman" w:hAnsi="Times New Roman" w:cs="Times New Roman"/>
          <w:sz w:val="24"/>
          <w:szCs w:val="24"/>
        </w:rPr>
        <w:t xml:space="preserve">the Family </w:t>
      </w:r>
      <w:r w:rsidRPr="00D02F8B">
        <w:rPr>
          <w:rFonts w:ascii="Times New Roman" w:hAnsi="Times New Roman" w:cs="Times New Roman"/>
          <w:sz w:val="24"/>
          <w:szCs w:val="24"/>
        </w:rPr>
        <w:t xml:space="preserve">Mediation </w:t>
      </w:r>
      <w:r>
        <w:rPr>
          <w:rFonts w:ascii="Times New Roman" w:hAnsi="Times New Roman" w:cs="Times New Roman"/>
          <w:sz w:val="24"/>
          <w:szCs w:val="24"/>
        </w:rPr>
        <w:t xml:space="preserve">Program to coordinate the </w:t>
      </w:r>
      <w:r w:rsidRPr="00D02F8B">
        <w:rPr>
          <w:rFonts w:ascii="Times New Roman" w:hAnsi="Times New Roman" w:cs="Times New Roman"/>
          <w:sz w:val="24"/>
          <w:szCs w:val="24"/>
        </w:rPr>
        <w:t>mediation</w:t>
      </w:r>
      <w:r>
        <w:rPr>
          <w:rFonts w:ascii="Times New Roman" w:hAnsi="Times New Roman" w:cs="Times New Roman"/>
          <w:sz w:val="24"/>
          <w:szCs w:val="24"/>
        </w:rPr>
        <w:t>; and,</w:t>
      </w:r>
    </w:p>
    <w:p w:rsidR="00FD5989" w:rsidRDefault="00FD5989" w:rsidP="00FD5989">
      <w:pPr>
        <w:pStyle w:val="BodyText"/>
        <w:numPr>
          <w:ilvl w:val="1"/>
          <w:numId w:val="5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parties shall comply with all the terms and provisions of </w:t>
      </w:r>
      <w:r w:rsidR="002E587E">
        <w:rPr>
          <w:rFonts w:ascii="Times New Roman" w:hAnsi="Times New Roman" w:cs="Times New Roman"/>
          <w:sz w:val="24"/>
          <w:szCs w:val="24"/>
        </w:rPr>
        <w:t xml:space="preserve">Eighteenth Judicial Circuit </w:t>
      </w:r>
      <w:r>
        <w:rPr>
          <w:rFonts w:ascii="Times New Roman" w:hAnsi="Times New Roman" w:cs="Times New Roman"/>
          <w:b/>
          <w:sz w:val="24"/>
          <w:szCs w:val="24"/>
        </w:rPr>
        <w:t>Administrative Order 16-30-B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2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989" w:rsidRPr="00EF7C19" w:rsidRDefault="00FD5989" w:rsidP="005C4446">
      <w:pPr>
        <w:pStyle w:val="BodyText"/>
        <w:numPr>
          <w:ilvl w:val="0"/>
          <w:numId w:val="5"/>
        </w:numPr>
        <w:spacing w:line="30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C19">
        <w:rPr>
          <w:rFonts w:ascii="Times New Roman" w:hAnsi="Times New Roman" w:cs="Times New Roman"/>
          <w:sz w:val="24"/>
          <w:szCs w:val="24"/>
        </w:rPr>
        <w:t>Only the parties</w:t>
      </w:r>
      <w:r>
        <w:rPr>
          <w:rFonts w:ascii="Times New Roman" w:hAnsi="Times New Roman" w:cs="Times New Roman"/>
          <w:sz w:val="24"/>
          <w:szCs w:val="24"/>
        </w:rPr>
        <w:t xml:space="preserve"> and their attorneys, if any, may attend the mediation</w:t>
      </w:r>
      <w:r w:rsidRPr="00EF7C19">
        <w:rPr>
          <w:rFonts w:ascii="Times New Roman" w:hAnsi="Times New Roman" w:cs="Times New Roman"/>
          <w:sz w:val="24"/>
          <w:szCs w:val="24"/>
        </w:rPr>
        <w:t xml:space="preserve">.  Any third parties allowed in the session will be at the discretion of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F7C19">
        <w:rPr>
          <w:rFonts w:ascii="Times New Roman" w:hAnsi="Times New Roman" w:cs="Times New Roman"/>
          <w:sz w:val="24"/>
          <w:szCs w:val="24"/>
        </w:rPr>
        <w:t>ediator and with the approval of the parties.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7C1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 accordance with</w:t>
      </w:r>
      <w:r w:rsidRPr="00EF7C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Rule </w:t>
      </w:r>
      <w:r w:rsidRPr="00EF7C19">
        <w:rPr>
          <w:rFonts w:ascii="Times New Roman" w:hAnsi="Times New Roman" w:cs="Times New Roman"/>
          <w:b/>
          <w:bCs/>
          <w:sz w:val="24"/>
          <w:szCs w:val="24"/>
        </w:rPr>
        <w:t xml:space="preserve">12.407,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Florida Family Law Rules, children under the age of 18 shall not be brought to mediation. </w:t>
      </w:r>
    </w:p>
    <w:p w:rsidR="00FD5989" w:rsidRDefault="00FD5989" w:rsidP="005C4446">
      <w:pPr>
        <w:pStyle w:val="BodyText"/>
        <w:numPr>
          <w:ilvl w:val="0"/>
          <w:numId w:val="5"/>
        </w:numPr>
        <w:spacing w:line="30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 is not stayed or suspended by the mediation process.</w:t>
      </w:r>
    </w:p>
    <w:p w:rsidR="00BB7298" w:rsidRPr="009F02BA" w:rsidRDefault="0026497E" w:rsidP="00A5119A">
      <w:pPr>
        <w:spacing w:after="12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97E">
        <w:rPr>
          <w:rFonts w:ascii="Times New Roman" w:hAnsi="Times New Roman" w:cs="Times New Roman"/>
          <w:b/>
          <w:sz w:val="24"/>
          <w:szCs w:val="24"/>
        </w:rPr>
        <w:t>Nonjury Trial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F02BA">
        <w:rPr>
          <w:rFonts w:ascii="Times New Roman" w:hAnsi="Times New Roman" w:cs="Times New Roman"/>
          <w:sz w:val="24"/>
          <w:szCs w:val="24"/>
        </w:rPr>
        <w:t>T</w:t>
      </w:r>
      <w:r w:rsidR="00F76BE9" w:rsidRPr="009F02BA">
        <w:rPr>
          <w:rFonts w:ascii="Times New Roman" w:hAnsi="Times New Roman" w:cs="Times New Roman"/>
          <w:sz w:val="24"/>
          <w:szCs w:val="24"/>
        </w:rPr>
        <w:t>his cause is hereby set for Non-Jury trial</w:t>
      </w:r>
      <w:r w:rsidR="00C02E0F" w:rsidRPr="009F02BA">
        <w:rPr>
          <w:rFonts w:ascii="Times New Roman" w:hAnsi="Times New Roman" w:cs="Times New Roman"/>
          <w:sz w:val="24"/>
          <w:szCs w:val="24"/>
        </w:rPr>
        <w:t xml:space="preserve"> </w:t>
      </w:r>
      <w:r w:rsidR="00F76BE9" w:rsidRPr="009F02BA">
        <w:rPr>
          <w:rFonts w:ascii="Times New Roman" w:hAnsi="Times New Roman" w:cs="Times New Roman"/>
          <w:sz w:val="24"/>
          <w:szCs w:val="24"/>
        </w:rPr>
        <w:t xml:space="preserve">before the </w:t>
      </w:r>
      <w:r w:rsidR="00F76BE9" w:rsidRPr="0026497E">
        <w:rPr>
          <w:rFonts w:ascii="Times New Roman" w:hAnsi="Times New Roman" w:cs="Times New Roman"/>
          <w:sz w:val="24"/>
          <w:szCs w:val="24"/>
        </w:rPr>
        <w:t xml:space="preserve">Honorable </w:t>
      </w:r>
      <w:r w:rsidR="00183002" w:rsidRPr="0026497E">
        <w:rPr>
          <w:rFonts w:ascii="Times New Roman" w:hAnsi="Times New Roman" w:cs="Times New Roman"/>
          <w:sz w:val="24"/>
          <w:szCs w:val="24"/>
        </w:rPr>
        <w:t xml:space="preserve">David </w:t>
      </w:r>
      <w:r w:rsidR="003102FA" w:rsidRPr="0026497E">
        <w:rPr>
          <w:rFonts w:ascii="Times New Roman" w:hAnsi="Times New Roman" w:cs="Times New Roman"/>
          <w:sz w:val="24"/>
          <w:szCs w:val="24"/>
        </w:rPr>
        <w:t xml:space="preserve">E. </w:t>
      </w:r>
      <w:r w:rsidR="00183002" w:rsidRPr="0026497E">
        <w:rPr>
          <w:rFonts w:ascii="Times New Roman" w:hAnsi="Times New Roman" w:cs="Times New Roman"/>
          <w:sz w:val="24"/>
          <w:szCs w:val="24"/>
        </w:rPr>
        <w:t>Silverman</w:t>
      </w:r>
      <w:r w:rsidR="00F76BE9" w:rsidRPr="0026497E">
        <w:rPr>
          <w:rFonts w:ascii="Times New Roman" w:hAnsi="Times New Roman" w:cs="Times New Roman"/>
          <w:sz w:val="24"/>
          <w:szCs w:val="24"/>
        </w:rPr>
        <w:t xml:space="preserve"> </w:t>
      </w:r>
      <w:r w:rsidR="00F76BE9" w:rsidRPr="009F02BA">
        <w:rPr>
          <w:rFonts w:ascii="Times New Roman" w:hAnsi="Times New Roman" w:cs="Times New Roman"/>
          <w:sz w:val="24"/>
          <w:szCs w:val="24"/>
        </w:rPr>
        <w:t xml:space="preserve">at the </w:t>
      </w:r>
      <w:r w:rsidR="009A2933" w:rsidRPr="009F02BA">
        <w:rPr>
          <w:rFonts w:ascii="Times New Roman" w:hAnsi="Times New Roman" w:cs="Times New Roman"/>
          <w:sz w:val="24"/>
          <w:szCs w:val="24"/>
        </w:rPr>
        <w:t>M</w:t>
      </w:r>
      <w:r w:rsidR="00183002" w:rsidRPr="009F02BA">
        <w:rPr>
          <w:rFonts w:ascii="Times New Roman" w:hAnsi="Times New Roman" w:cs="Times New Roman"/>
          <w:sz w:val="24"/>
          <w:szCs w:val="24"/>
        </w:rPr>
        <w:t xml:space="preserve">elbourne Courthouse, 51 S. </w:t>
      </w:r>
      <w:proofErr w:type="spellStart"/>
      <w:r w:rsidR="00183002" w:rsidRPr="009F02BA">
        <w:rPr>
          <w:rFonts w:ascii="Times New Roman" w:hAnsi="Times New Roman" w:cs="Times New Roman"/>
          <w:sz w:val="24"/>
          <w:szCs w:val="24"/>
        </w:rPr>
        <w:t>Nieman</w:t>
      </w:r>
      <w:proofErr w:type="spellEnd"/>
      <w:r w:rsidR="00183002" w:rsidRPr="009F02BA">
        <w:rPr>
          <w:rFonts w:ascii="Times New Roman" w:hAnsi="Times New Roman" w:cs="Times New Roman"/>
          <w:sz w:val="24"/>
          <w:szCs w:val="24"/>
        </w:rPr>
        <w:t xml:space="preserve"> Ave</w:t>
      </w:r>
      <w:r w:rsidR="003102FA">
        <w:rPr>
          <w:rFonts w:ascii="Times New Roman" w:hAnsi="Times New Roman" w:cs="Times New Roman"/>
          <w:sz w:val="24"/>
          <w:szCs w:val="24"/>
        </w:rPr>
        <w:t>nue</w:t>
      </w:r>
      <w:r w:rsidR="00183002" w:rsidRPr="009F02BA">
        <w:rPr>
          <w:rFonts w:ascii="Times New Roman" w:hAnsi="Times New Roman" w:cs="Times New Roman"/>
          <w:sz w:val="24"/>
          <w:szCs w:val="24"/>
        </w:rPr>
        <w:t>, Melbourne</w:t>
      </w:r>
      <w:r w:rsidR="009A2933" w:rsidRPr="009F02BA">
        <w:rPr>
          <w:rFonts w:ascii="Times New Roman" w:hAnsi="Times New Roman" w:cs="Times New Roman"/>
          <w:sz w:val="24"/>
          <w:szCs w:val="24"/>
        </w:rPr>
        <w:t>,</w:t>
      </w:r>
      <w:r w:rsidR="00F76BE9" w:rsidRPr="009F02BA">
        <w:rPr>
          <w:rFonts w:ascii="Times New Roman" w:hAnsi="Times New Roman" w:cs="Times New Roman"/>
          <w:sz w:val="24"/>
          <w:szCs w:val="24"/>
        </w:rPr>
        <w:t xml:space="preserve"> F</w:t>
      </w:r>
      <w:r w:rsidR="00C02E0F" w:rsidRPr="009F02BA">
        <w:rPr>
          <w:rFonts w:ascii="Times New Roman" w:hAnsi="Times New Roman" w:cs="Times New Roman"/>
          <w:sz w:val="24"/>
          <w:szCs w:val="24"/>
        </w:rPr>
        <w:t>lorida</w:t>
      </w:r>
      <w:r w:rsidR="003102FA">
        <w:rPr>
          <w:rFonts w:ascii="Times New Roman" w:hAnsi="Times New Roman" w:cs="Times New Roman"/>
          <w:sz w:val="24"/>
          <w:szCs w:val="24"/>
        </w:rPr>
        <w:t xml:space="preserve"> 32901</w:t>
      </w:r>
      <w:r w:rsidR="00C02E0F" w:rsidRPr="009F02BA">
        <w:rPr>
          <w:rFonts w:ascii="Times New Roman" w:hAnsi="Times New Roman" w:cs="Times New Roman"/>
          <w:sz w:val="24"/>
          <w:szCs w:val="24"/>
        </w:rPr>
        <w:t xml:space="preserve">, </w:t>
      </w:r>
      <w:r w:rsidR="009A2933" w:rsidRPr="003102FA">
        <w:rPr>
          <w:rFonts w:ascii="Times New Roman" w:hAnsi="Times New Roman" w:cs="Times New Roman"/>
          <w:sz w:val="24"/>
          <w:szCs w:val="24"/>
        </w:rPr>
        <w:t>commencing</w:t>
      </w:r>
      <w:r w:rsidR="002263BD" w:rsidRPr="003102FA">
        <w:rPr>
          <w:rFonts w:ascii="Times New Roman" w:hAnsi="Times New Roman" w:cs="Times New Roman"/>
          <w:sz w:val="24"/>
          <w:szCs w:val="24"/>
        </w:rPr>
        <w:t xml:space="preserve"> at</w:t>
      </w:r>
      <w:r w:rsidR="002263BD" w:rsidRPr="00FD5989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361128290"/>
          <w:placeholder>
            <w:docPart w:val="9B18A9ABE3A94FE0992DCD04CE2582B5"/>
          </w:placeholder>
          <w:showingPlcHdr/>
        </w:sdtPr>
        <w:sdtContent>
          <w:r w:rsidR="000D06D2"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Time</w:t>
          </w:r>
        </w:sdtContent>
      </w:sdt>
      <w:r w:rsidR="000D06D2" w:rsidRPr="000D0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06D2" w:rsidRPr="000D06D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D06D2" w:rsidRPr="000D0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323473636"/>
          <w:placeholder>
            <w:docPart w:val="3244D96919484EE4A01A7330CBCF0B1C"/>
          </w:placeholder>
          <w:showingPlcHdr/>
        </w:sdtPr>
        <w:sdtContent>
          <w:r w:rsidR="000D06D2"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</w:sdtContent>
      </w:sdt>
      <w:r w:rsidR="000D06D2" w:rsidRPr="005D7D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10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298">
        <w:rPr>
          <w:rFonts w:ascii="Times New Roman" w:hAnsi="Times New Roman" w:cs="Times New Roman"/>
          <w:b/>
          <w:sz w:val="24"/>
          <w:szCs w:val="24"/>
        </w:rPr>
        <w:t xml:space="preserve">The parties and their attorneys, if any, are directed to appear </w:t>
      </w:r>
      <w:r w:rsidR="005D7D45">
        <w:rPr>
          <w:rFonts w:ascii="Times New Roman" w:hAnsi="Times New Roman" w:cs="Times New Roman"/>
          <w:b/>
          <w:sz w:val="24"/>
          <w:szCs w:val="24"/>
        </w:rPr>
        <w:t xml:space="preserve">in person </w:t>
      </w:r>
      <w:r w:rsidR="00BB7298">
        <w:rPr>
          <w:rFonts w:ascii="Times New Roman" w:hAnsi="Times New Roman" w:cs="Times New Roman"/>
          <w:b/>
          <w:sz w:val="24"/>
          <w:szCs w:val="24"/>
        </w:rPr>
        <w:t>at the said time and place for trial.</w:t>
      </w:r>
    </w:p>
    <w:p w:rsidR="009F02BA" w:rsidRDefault="0026497E" w:rsidP="00A5119A">
      <w:pPr>
        <w:spacing w:after="120" w:line="360" w:lineRule="auto"/>
        <w:ind w:firstLine="63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649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BB72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parties should consult the Court’s calendar, a link to which may be found on the Calendar page of </w:t>
      </w:r>
      <w:r w:rsidR="00BB7298" w:rsidRPr="005C444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davidsilverman.com</w:t>
      </w:r>
      <w:r w:rsidR="00BB72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 If more than one case is set for this time, </w:t>
      </w:r>
      <w:r w:rsidR="007F4E4A" w:rsidRPr="005C4446">
        <w:rPr>
          <w:rFonts w:ascii="Times New Roman" w:eastAsia="Times New Roman" w:hAnsi="Times New Roman" w:cs="Times New Roman"/>
          <w:spacing w:val="-3"/>
          <w:sz w:val="24"/>
          <w:szCs w:val="24"/>
        </w:rPr>
        <w:t>co</w:t>
      </w:r>
      <w:r w:rsidR="00BB7298" w:rsidRPr="005C44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unsel and </w:t>
      </w:r>
      <w:r w:rsidR="007F4E4A" w:rsidRPr="005C4446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BB7298" w:rsidRPr="005C4446">
        <w:rPr>
          <w:rFonts w:ascii="Times New Roman" w:eastAsia="Times New Roman" w:hAnsi="Times New Roman" w:cs="Times New Roman"/>
          <w:spacing w:val="-3"/>
          <w:sz w:val="24"/>
          <w:szCs w:val="24"/>
        </w:rPr>
        <w:t>elf-</w:t>
      </w:r>
      <w:r w:rsidR="007F4E4A" w:rsidRPr="005C444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BB7298" w:rsidRPr="005C44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epresented </w:t>
      </w:r>
      <w:r w:rsidR="007F4E4A" w:rsidRPr="005C444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BB7298" w:rsidRPr="005C44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itigants shall be in contact with attorneys, if any, in the preceding case, and shall </w:t>
      </w:r>
      <w:r w:rsidR="009F02BA" w:rsidRPr="005C44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 </w:t>
      </w:r>
      <w:r w:rsidR="00E50D4E" w:rsidRPr="005C44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ready for trial </w:t>
      </w:r>
      <w:r w:rsidR="009F02BA" w:rsidRPr="005C44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immediately after the </w:t>
      </w:r>
      <w:r w:rsidR="00E50D4E" w:rsidRPr="005C4446">
        <w:rPr>
          <w:rFonts w:ascii="Times New Roman" w:eastAsia="Times New Roman" w:hAnsi="Times New Roman" w:cs="Times New Roman"/>
          <w:spacing w:val="-3"/>
          <w:sz w:val="24"/>
          <w:szCs w:val="24"/>
        </w:rPr>
        <w:t>disposition of th</w:t>
      </w:r>
      <w:r w:rsidR="00BB7298" w:rsidRPr="005C4446">
        <w:rPr>
          <w:rFonts w:ascii="Times New Roman" w:eastAsia="Times New Roman" w:hAnsi="Times New Roman" w:cs="Times New Roman"/>
          <w:spacing w:val="-3"/>
          <w:sz w:val="24"/>
          <w:szCs w:val="24"/>
        </w:rPr>
        <w:t>at case</w:t>
      </w:r>
      <w:r w:rsidR="00E50D4E" w:rsidRPr="00A76FD4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.</w:t>
      </w:r>
      <w:r w:rsidR="00E50D4E" w:rsidRPr="00A76F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5D7D45" w:rsidRDefault="0026497E" w:rsidP="00A5119A">
      <w:pPr>
        <w:spacing w:after="120" w:line="360" w:lineRule="auto"/>
        <w:ind w:firstLine="63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6497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Court Reporter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9F02B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11D7A" w:rsidRPr="00A76FD4">
        <w:rPr>
          <w:rFonts w:ascii="Times New Roman" w:eastAsia="Times New Roman" w:hAnsi="Times New Roman" w:cs="Times New Roman"/>
          <w:spacing w:val="-3"/>
          <w:sz w:val="24"/>
          <w:szCs w:val="24"/>
        </w:rPr>
        <w:t>ny party</w:t>
      </w:r>
      <w:r w:rsidR="00E50D4E" w:rsidRPr="00A76F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desiring the services of a Court Reporter must make advance</w:t>
      </w:r>
      <w:r w:rsidR="00211D7A" w:rsidRPr="00A76F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50D4E" w:rsidRPr="00A76FD4">
        <w:rPr>
          <w:rFonts w:ascii="Times New Roman" w:eastAsia="Times New Roman" w:hAnsi="Times New Roman" w:cs="Times New Roman"/>
          <w:spacing w:val="-3"/>
          <w:sz w:val="24"/>
          <w:szCs w:val="24"/>
        </w:rPr>
        <w:t>arrangements</w:t>
      </w:r>
      <w:r w:rsidR="009F02B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50D4E" w:rsidRPr="00A76F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with the Reporter.  </w:t>
      </w:r>
    </w:p>
    <w:p w:rsidR="005D7D45" w:rsidRDefault="0026497E" w:rsidP="00A5119A">
      <w:pPr>
        <w:spacing w:after="12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97E">
        <w:rPr>
          <w:rFonts w:ascii="Times New Roman" w:hAnsi="Times New Roman" w:cs="Times New Roman"/>
          <w:b/>
          <w:sz w:val="24"/>
          <w:szCs w:val="24"/>
        </w:rPr>
        <w:t>Pretrial Conference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02FA">
        <w:rPr>
          <w:rFonts w:ascii="Times New Roman" w:hAnsi="Times New Roman" w:cs="Times New Roman"/>
          <w:sz w:val="24"/>
          <w:szCs w:val="24"/>
        </w:rPr>
        <w:t xml:space="preserve">Pretrial </w:t>
      </w:r>
      <w:r w:rsidR="005D7D45" w:rsidRPr="005D7D45">
        <w:rPr>
          <w:rFonts w:ascii="Times New Roman" w:eastAsia="Times New Roman" w:hAnsi="Times New Roman" w:cs="Times New Roman"/>
          <w:sz w:val="24"/>
          <w:szCs w:val="24"/>
        </w:rPr>
        <w:t xml:space="preserve">Conference shall be held before this Court at the Brevard County Courthouse located at 51 South </w:t>
      </w:r>
      <w:proofErr w:type="spellStart"/>
      <w:r w:rsidR="005D7D45" w:rsidRPr="005D7D45">
        <w:rPr>
          <w:rFonts w:ascii="Times New Roman" w:eastAsia="Times New Roman" w:hAnsi="Times New Roman" w:cs="Times New Roman"/>
          <w:sz w:val="24"/>
          <w:szCs w:val="24"/>
        </w:rPr>
        <w:t>Nieman</w:t>
      </w:r>
      <w:proofErr w:type="spellEnd"/>
      <w:r w:rsidR="005D7D45" w:rsidRPr="005D7D45">
        <w:rPr>
          <w:rFonts w:ascii="Times New Roman" w:eastAsia="Times New Roman" w:hAnsi="Times New Roman" w:cs="Times New Roman"/>
          <w:sz w:val="24"/>
          <w:szCs w:val="24"/>
        </w:rPr>
        <w:t xml:space="preserve"> Avenue, Melbourne, FL 32901 </w:t>
      </w:r>
      <w:r w:rsidR="000D06D2" w:rsidRPr="005D7D45">
        <w:rPr>
          <w:rFonts w:ascii="Times New Roman" w:eastAsia="Times New Roman" w:hAnsi="Times New Roman" w:cs="Times New Roman"/>
          <w:sz w:val="24"/>
          <w:szCs w:val="24"/>
        </w:rPr>
        <w:t>at</w:t>
      </w:r>
      <w:r w:rsidR="000D06D2" w:rsidRPr="005D7D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25136572"/>
          <w:placeholder>
            <w:docPart w:val="402933FBF38F4625BC4524922C3473CE"/>
          </w:placeholder>
          <w:showingPlcHdr/>
        </w:sdtPr>
        <w:sdtContent>
          <w:r w:rsidR="000D06D2"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Time</w:t>
          </w:r>
        </w:sdtContent>
      </w:sdt>
      <w:r w:rsidR="000D06D2" w:rsidRPr="000D0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06D2" w:rsidRPr="000D06D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0D06D2" w:rsidRPr="000D06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2039316985"/>
          <w:placeholder>
            <w:docPart w:val="4EDBFB95DE13458EA483FCFC0BC2A3F7"/>
          </w:placeholder>
          <w:showingPlcHdr/>
        </w:sdtPr>
        <w:sdtContent>
          <w:r w:rsidR="000D06D2"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</w:sdtContent>
      </w:sdt>
      <w:r w:rsidR="000D06D2" w:rsidRPr="005D7D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D06D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E18EC" w:rsidRPr="003B2C79">
        <w:rPr>
          <w:rFonts w:ascii="Times New Roman" w:eastAsia="Times New Roman" w:hAnsi="Times New Roman" w:cs="Times New Roman"/>
          <w:sz w:val="24"/>
          <w:szCs w:val="24"/>
        </w:rPr>
        <w:t>If the parties have exchanged witness lists and exhibits</w:t>
      </w:r>
      <w:r w:rsidR="00E55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2C79" w:rsidRPr="003B2C79">
        <w:rPr>
          <w:rFonts w:ascii="Times New Roman" w:eastAsia="Times New Roman" w:hAnsi="Times New Roman" w:cs="Times New Roman"/>
          <w:sz w:val="24"/>
          <w:szCs w:val="24"/>
        </w:rPr>
        <w:t>the parties or their counsel</w:t>
      </w:r>
      <w:r w:rsidR="003B2C79">
        <w:rPr>
          <w:rFonts w:ascii="Times New Roman" w:eastAsia="Times New Roman" w:hAnsi="Times New Roman" w:cs="Times New Roman"/>
          <w:sz w:val="24"/>
          <w:szCs w:val="24"/>
        </w:rPr>
        <w:t>:</w:t>
      </w:r>
      <w:r w:rsidR="003B2C79" w:rsidRPr="003B2C79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 w:rsidR="00AE18EC" w:rsidRPr="003B2C79">
        <w:rPr>
          <w:rFonts w:ascii="Times New Roman" w:eastAsia="Times New Roman" w:hAnsi="Times New Roman" w:cs="Times New Roman"/>
          <w:sz w:val="24"/>
          <w:szCs w:val="24"/>
        </w:rPr>
        <w:t>may appear by telephon</w:t>
      </w:r>
      <w:r w:rsidR="004669DC" w:rsidRPr="003B2C7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B2C79">
        <w:rPr>
          <w:rFonts w:ascii="Times New Roman" w:eastAsia="Times New Roman" w:hAnsi="Times New Roman" w:cs="Times New Roman"/>
          <w:sz w:val="24"/>
          <w:szCs w:val="24"/>
        </w:rPr>
        <w:t xml:space="preserve"> at the Pretrial Conference</w:t>
      </w:r>
      <w:r w:rsidR="003B2C79" w:rsidRPr="003B2C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B2C7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B2C79" w:rsidRPr="003B2C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2C79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E18EC" w:rsidRPr="003B2C79">
        <w:rPr>
          <w:rFonts w:ascii="Times New Roman" w:eastAsia="Times New Roman" w:hAnsi="Times New Roman" w:cs="Times New Roman"/>
          <w:sz w:val="24"/>
          <w:szCs w:val="24"/>
        </w:rPr>
        <w:t xml:space="preserve"> may waive </w:t>
      </w:r>
      <w:r w:rsidR="005D7D45" w:rsidRPr="003B2C79">
        <w:rPr>
          <w:rFonts w:ascii="Times New Roman" w:hAnsi="Times New Roman" w:cs="Times New Roman"/>
          <w:sz w:val="24"/>
          <w:szCs w:val="24"/>
        </w:rPr>
        <w:t>Pretrial Conference</w:t>
      </w:r>
      <w:r w:rsidR="00AE18EC" w:rsidRPr="003B2C79">
        <w:rPr>
          <w:rFonts w:ascii="Times New Roman" w:hAnsi="Times New Roman" w:cs="Times New Roman"/>
          <w:sz w:val="24"/>
          <w:szCs w:val="24"/>
        </w:rPr>
        <w:t xml:space="preserve"> by written stipulation</w:t>
      </w:r>
      <w:r w:rsidR="00DD5386">
        <w:rPr>
          <w:rFonts w:ascii="Times New Roman" w:hAnsi="Times New Roman" w:cs="Times New Roman"/>
          <w:sz w:val="24"/>
          <w:szCs w:val="24"/>
        </w:rPr>
        <w:t xml:space="preserve"> confirming the exchange of witness lists and exhibits</w:t>
      </w:r>
      <w:r w:rsidR="00AE18EC" w:rsidRPr="003B2C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F5F" w:rsidRPr="003B2C79" w:rsidRDefault="001C5F5F" w:rsidP="00A5119A">
      <w:pPr>
        <w:spacing w:after="120" w:line="36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3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Discovery Motions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At the Pretrial Conference the Court shall address outstanding discovery motions provided they are properly noticed for hearing at that proceeding</w:t>
      </w:r>
    </w:p>
    <w:p w:rsidR="005D7D45" w:rsidRDefault="0026497E" w:rsidP="00A5119A">
      <w:pPr>
        <w:spacing w:after="120" w:line="36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497E">
        <w:rPr>
          <w:rFonts w:ascii="Times New Roman" w:eastAsia="Times New Roman" w:hAnsi="Times New Roman" w:cs="Times New Roman"/>
          <w:b/>
          <w:sz w:val="24"/>
          <w:szCs w:val="24"/>
        </w:rPr>
        <w:t xml:space="preserve">Pretrial </w:t>
      </w:r>
      <w:r w:rsidR="00A641E9">
        <w:rPr>
          <w:rFonts w:ascii="Times New Roman" w:eastAsia="Times New Roman" w:hAnsi="Times New Roman" w:cs="Times New Roman"/>
          <w:b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0E3A">
        <w:rPr>
          <w:rFonts w:ascii="Times New Roman" w:eastAsia="Times New Roman" w:hAnsi="Times New Roman" w:cs="Times New Roman"/>
          <w:sz w:val="24"/>
          <w:szCs w:val="24"/>
        </w:rPr>
        <w:t xml:space="preserve">If not </w:t>
      </w:r>
      <w:r w:rsidR="00782A88">
        <w:rPr>
          <w:rFonts w:ascii="Times New Roman" w:eastAsia="Times New Roman" w:hAnsi="Times New Roman" w:cs="Times New Roman"/>
          <w:sz w:val="24"/>
          <w:szCs w:val="24"/>
        </w:rPr>
        <w:t>transmitted</w:t>
      </w:r>
      <w:r w:rsidR="00350E3A">
        <w:rPr>
          <w:rFonts w:ascii="Times New Roman" w:eastAsia="Times New Roman" w:hAnsi="Times New Roman" w:cs="Times New Roman"/>
          <w:sz w:val="24"/>
          <w:szCs w:val="24"/>
        </w:rPr>
        <w:t xml:space="preserve"> by email prior to the </w:t>
      </w:r>
      <w:r w:rsidR="005D7D45" w:rsidRPr="005D7D45">
        <w:rPr>
          <w:rFonts w:ascii="Times New Roman" w:eastAsia="Times New Roman" w:hAnsi="Times New Roman" w:cs="Times New Roman"/>
          <w:sz w:val="24"/>
          <w:szCs w:val="24"/>
        </w:rPr>
        <w:t>Pretrial Conference each party shall furnish to the other</w:t>
      </w:r>
      <w:r w:rsidR="00A64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A23">
        <w:rPr>
          <w:rFonts w:ascii="Times New Roman" w:eastAsia="Times New Roman" w:hAnsi="Times New Roman" w:cs="Times New Roman"/>
          <w:sz w:val="24"/>
          <w:szCs w:val="24"/>
        </w:rPr>
        <w:t xml:space="preserve">at the Pretrial Conference </w:t>
      </w:r>
      <w:r w:rsidR="00A641E9">
        <w:rPr>
          <w:rFonts w:ascii="Times New Roman" w:eastAsia="Times New Roman" w:hAnsi="Times New Roman" w:cs="Times New Roman"/>
          <w:sz w:val="24"/>
          <w:szCs w:val="24"/>
        </w:rPr>
        <w:t>a Pretrial Statement including</w:t>
      </w:r>
      <w:r w:rsidR="00891B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641E9" w:rsidRDefault="00EF4141" w:rsidP="00693A34">
      <w:pPr>
        <w:spacing w:after="120" w:line="36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D7D45" w:rsidRPr="005D7D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3A34">
        <w:rPr>
          <w:rFonts w:ascii="Times New Roman" w:eastAsia="Times New Roman" w:hAnsi="Times New Roman" w:cs="Times New Roman"/>
          <w:sz w:val="24"/>
          <w:szCs w:val="24"/>
        </w:rPr>
        <w:tab/>
      </w:r>
      <w:r w:rsidR="005D7D45" w:rsidRPr="005D7D45">
        <w:rPr>
          <w:rFonts w:ascii="Times New Roman" w:eastAsia="Times New Roman" w:hAnsi="Times New Roman" w:cs="Times New Roman"/>
          <w:sz w:val="24"/>
          <w:szCs w:val="24"/>
        </w:rPr>
        <w:t xml:space="preserve">A list </w:t>
      </w:r>
      <w:r w:rsidR="00A641E9">
        <w:rPr>
          <w:rFonts w:ascii="Times New Roman" w:eastAsia="Times New Roman" w:hAnsi="Times New Roman" w:cs="Times New Roman"/>
          <w:sz w:val="24"/>
          <w:szCs w:val="24"/>
        </w:rPr>
        <w:t xml:space="preserve">identifying by </w:t>
      </w:r>
      <w:r w:rsidR="005D7D45" w:rsidRPr="005D7D45">
        <w:rPr>
          <w:rFonts w:ascii="Times New Roman" w:eastAsia="Times New Roman" w:hAnsi="Times New Roman" w:cs="Times New Roman"/>
          <w:sz w:val="24"/>
          <w:szCs w:val="24"/>
        </w:rPr>
        <w:t>name and address</w:t>
      </w:r>
      <w:r w:rsidR="00A641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7D45" w:rsidRPr="005D7D45">
        <w:rPr>
          <w:rFonts w:ascii="Times New Roman" w:eastAsia="Times New Roman" w:hAnsi="Times New Roman" w:cs="Times New Roman"/>
          <w:sz w:val="24"/>
          <w:szCs w:val="24"/>
        </w:rPr>
        <w:t xml:space="preserve"> each person that party intends to call as a witness at the trial; </w:t>
      </w:r>
    </w:p>
    <w:p w:rsidR="005D7D45" w:rsidRDefault="00EF4141" w:rsidP="00693A34">
      <w:pPr>
        <w:spacing w:after="120" w:line="36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D7D45" w:rsidRPr="005D7D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7D45" w:rsidRPr="005D7D45"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 w:rsidR="00A641E9">
        <w:rPr>
          <w:rFonts w:ascii="Times New Roman" w:eastAsia="Times New Roman" w:hAnsi="Times New Roman" w:cs="Times New Roman"/>
          <w:sz w:val="24"/>
          <w:szCs w:val="24"/>
        </w:rPr>
        <w:t xml:space="preserve">list identifying </w:t>
      </w:r>
      <w:r w:rsidR="005D7D45" w:rsidRPr="005D7D45">
        <w:rPr>
          <w:rFonts w:ascii="Times New Roman" w:eastAsia="Times New Roman" w:hAnsi="Times New Roman" w:cs="Times New Roman"/>
          <w:sz w:val="24"/>
          <w:szCs w:val="24"/>
        </w:rPr>
        <w:t xml:space="preserve">each document, photograph, and recording (video, audio </w:t>
      </w:r>
      <w:r w:rsidR="00D30CE0">
        <w:rPr>
          <w:rFonts w:ascii="Times New Roman" w:eastAsia="Times New Roman" w:hAnsi="Times New Roman" w:cs="Times New Roman"/>
          <w:sz w:val="24"/>
          <w:szCs w:val="24"/>
        </w:rPr>
        <w:t>and/</w:t>
      </w:r>
      <w:r w:rsidR="005D7D45" w:rsidRPr="005D7D45">
        <w:rPr>
          <w:rFonts w:ascii="Times New Roman" w:eastAsia="Times New Roman" w:hAnsi="Times New Roman" w:cs="Times New Roman"/>
          <w:sz w:val="24"/>
          <w:szCs w:val="24"/>
        </w:rPr>
        <w:t xml:space="preserve">or digital) that party intends to introduce into evidence at the </w:t>
      </w:r>
      <w:r w:rsidR="00A641E9">
        <w:rPr>
          <w:rFonts w:ascii="Times New Roman" w:eastAsia="Times New Roman" w:hAnsi="Times New Roman" w:cs="Times New Roman"/>
          <w:sz w:val="24"/>
          <w:szCs w:val="24"/>
        </w:rPr>
        <w:t>trial; and</w:t>
      </w:r>
      <w:r w:rsidR="005D7D45" w:rsidRPr="005D7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B30" w:rsidRDefault="00EF4141" w:rsidP="00693A34">
      <w:pPr>
        <w:spacing w:after="120" w:line="36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F4E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4E4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641E9">
        <w:rPr>
          <w:rFonts w:ascii="Times New Roman" w:eastAsia="Times New Roman" w:hAnsi="Times New Roman" w:cs="Times New Roman"/>
          <w:sz w:val="24"/>
          <w:szCs w:val="24"/>
        </w:rPr>
        <w:t xml:space="preserve"> statement of the issues to be tried and that party’s position with respect to each issue.</w:t>
      </w:r>
    </w:p>
    <w:p w:rsidR="00FD5989" w:rsidRPr="00EF4141" w:rsidRDefault="00FD5989" w:rsidP="00FD5989">
      <w:pPr>
        <w:spacing w:after="120" w:line="36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497E">
        <w:rPr>
          <w:rFonts w:ascii="Times New Roman" w:eastAsia="Times New Roman" w:hAnsi="Times New Roman" w:cs="Times New Roman"/>
          <w:b/>
          <w:sz w:val="24"/>
          <w:szCs w:val="24"/>
        </w:rPr>
        <w:t>Late Disclosure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The name and address of any witness and a copy of any document not disclosed </w:t>
      </w:r>
      <w:r w:rsidR="005153FF"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Pretrial </w:t>
      </w:r>
      <w:r w:rsidR="005153FF">
        <w:rPr>
          <w:rFonts w:ascii="Times New Roman" w:eastAsia="Times New Roman" w:hAnsi="Times New Roman" w:cs="Times New Roman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shall, upon its discovery, be immediately be emailed to the other party or counsel.  The disclosing party or their counsel shall promptly file </w:t>
      </w:r>
      <w:r w:rsidR="005153FF">
        <w:rPr>
          <w:rFonts w:ascii="Times New Roman" w:eastAsia="Times New Roman" w:hAnsi="Times New Roman" w:cs="Times New Roman"/>
          <w:sz w:val="24"/>
          <w:szCs w:val="24"/>
        </w:rPr>
        <w:t xml:space="preserve">and serve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153FF">
        <w:rPr>
          <w:rFonts w:ascii="Times New Roman" w:eastAsia="Times New Roman" w:hAnsi="Times New Roman" w:cs="Times New Roman"/>
          <w:sz w:val="24"/>
          <w:szCs w:val="24"/>
        </w:rPr>
        <w:t xml:space="preserve"> notice attaching any late-disclosed document and stating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substance of the expected testimony of any late-disclosed witness. </w:t>
      </w:r>
    </w:p>
    <w:p w:rsidR="00CF1282" w:rsidRDefault="00FD5989" w:rsidP="00A5119A">
      <w:pPr>
        <w:spacing w:after="12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Disclosure Deadlines</w:t>
      </w:r>
      <w:r w:rsidR="002649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49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Notwithstanding any other provision of this Order</w:t>
      </w:r>
      <w:r w:rsidR="005C4446">
        <w:rPr>
          <w:rFonts w:ascii="Times New Roman" w:hAnsi="Times New Roman" w:cs="Times New Roman"/>
          <w:sz w:val="24"/>
          <w:szCs w:val="24"/>
        </w:rPr>
        <w:t>, the parties and their counsel shall comply with the following obligations and deadlines</w:t>
      </w:r>
      <w:r w:rsidR="00CF1282">
        <w:rPr>
          <w:rFonts w:ascii="Times New Roman" w:hAnsi="Times New Roman" w:cs="Times New Roman"/>
          <w:sz w:val="24"/>
          <w:szCs w:val="24"/>
        </w:rPr>
        <w:t>:</w:t>
      </w:r>
    </w:p>
    <w:p w:rsidR="00CF1282" w:rsidRDefault="005153FF" w:rsidP="00693A34">
      <w:pPr>
        <w:pStyle w:val="ListParagraph"/>
        <w:numPr>
          <w:ilvl w:val="0"/>
          <w:numId w:val="6"/>
        </w:numPr>
        <w:spacing w:after="120" w:line="360" w:lineRule="auto"/>
        <w:ind w:left="7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6497E" w:rsidRPr="00CF1282">
        <w:rPr>
          <w:rFonts w:ascii="Times New Roman" w:hAnsi="Times New Roman" w:cs="Times New Roman"/>
          <w:sz w:val="24"/>
          <w:szCs w:val="24"/>
        </w:rPr>
        <w:t xml:space="preserve">iscovery in this case shall be concluded </w:t>
      </w:r>
      <w:r w:rsidR="00FD5989" w:rsidRPr="00CF1282">
        <w:rPr>
          <w:rFonts w:ascii="Times New Roman" w:hAnsi="Times New Roman" w:cs="Times New Roman"/>
          <w:sz w:val="24"/>
          <w:szCs w:val="24"/>
        </w:rPr>
        <w:t xml:space="preserve">at least </w:t>
      </w:r>
      <w:r w:rsidR="00FD5989" w:rsidRPr="00CF1282">
        <w:rPr>
          <w:rFonts w:ascii="Times New Roman" w:hAnsi="Times New Roman" w:cs="Times New Roman"/>
          <w:b/>
          <w:sz w:val="24"/>
          <w:szCs w:val="24"/>
        </w:rPr>
        <w:t>1</w:t>
      </w:r>
      <w:r w:rsidR="001E1EB1" w:rsidRPr="00CF1282">
        <w:rPr>
          <w:rFonts w:ascii="Times New Roman" w:hAnsi="Times New Roman" w:cs="Times New Roman"/>
          <w:b/>
          <w:sz w:val="24"/>
          <w:szCs w:val="24"/>
        </w:rPr>
        <w:t>0</w:t>
      </w:r>
      <w:r w:rsidR="001E1EB1" w:rsidRPr="00CF1282">
        <w:rPr>
          <w:rFonts w:ascii="Times New Roman" w:hAnsi="Times New Roman" w:cs="Times New Roman"/>
          <w:sz w:val="24"/>
          <w:szCs w:val="24"/>
        </w:rPr>
        <w:t xml:space="preserve"> </w:t>
      </w:r>
      <w:r w:rsidR="001E1EB1" w:rsidRPr="00CF1282">
        <w:rPr>
          <w:rFonts w:ascii="Times New Roman" w:hAnsi="Times New Roman" w:cs="Times New Roman"/>
          <w:b/>
          <w:sz w:val="24"/>
          <w:szCs w:val="24"/>
        </w:rPr>
        <w:t>days</w:t>
      </w:r>
      <w:r w:rsidR="001E1EB1" w:rsidRPr="00CF1282">
        <w:rPr>
          <w:rFonts w:ascii="Times New Roman" w:hAnsi="Times New Roman" w:cs="Times New Roman"/>
          <w:sz w:val="24"/>
          <w:szCs w:val="24"/>
        </w:rPr>
        <w:t xml:space="preserve"> prior to the trial date</w:t>
      </w:r>
      <w:r w:rsidR="00CF1282">
        <w:rPr>
          <w:rFonts w:ascii="Times New Roman" w:hAnsi="Times New Roman" w:cs="Times New Roman"/>
          <w:sz w:val="24"/>
          <w:szCs w:val="24"/>
        </w:rPr>
        <w:t>;</w:t>
      </w:r>
    </w:p>
    <w:p w:rsidR="005153FF" w:rsidRDefault="005153FF" w:rsidP="00693A34">
      <w:pPr>
        <w:pStyle w:val="ListParagraph"/>
        <w:numPr>
          <w:ilvl w:val="0"/>
          <w:numId w:val="6"/>
        </w:numPr>
        <w:spacing w:after="120" w:line="360" w:lineRule="auto"/>
        <w:ind w:left="7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of trial exhibits shall be furnished to the other party at least </w:t>
      </w:r>
      <w:r w:rsidRPr="005153FF">
        <w:rPr>
          <w:rFonts w:ascii="Times New Roman" w:hAnsi="Times New Roman" w:cs="Times New Roman"/>
          <w:b/>
          <w:sz w:val="24"/>
          <w:szCs w:val="24"/>
        </w:rPr>
        <w:t>10 days</w:t>
      </w:r>
      <w:r>
        <w:rPr>
          <w:rFonts w:ascii="Times New Roman" w:hAnsi="Times New Roman" w:cs="Times New Roman"/>
          <w:sz w:val="24"/>
          <w:szCs w:val="24"/>
        </w:rPr>
        <w:t xml:space="preserve"> prior to the trial date.</w:t>
      </w:r>
    </w:p>
    <w:p w:rsidR="00CF1282" w:rsidRDefault="005153FF" w:rsidP="00693A34">
      <w:pPr>
        <w:pStyle w:val="ListParagraph"/>
        <w:numPr>
          <w:ilvl w:val="0"/>
          <w:numId w:val="6"/>
        </w:numPr>
        <w:spacing w:after="120" w:line="360" w:lineRule="auto"/>
        <w:ind w:left="7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E4286" w:rsidRPr="00CF1282">
        <w:rPr>
          <w:rFonts w:ascii="Times New Roman" w:hAnsi="Times New Roman" w:cs="Times New Roman"/>
          <w:sz w:val="24"/>
          <w:szCs w:val="24"/>
        </w:rPr>
        <w:t xml:space="preserve">xpert witnesses shall be disclosed </w:t>
      </w:r>
      <w:r w:rsidR="00D218FC" w:rsidRPr="00CF1282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218FC" w:rsidRPr="00CF1282">
        <w:rPr>
          <w:rFonts w:ascii="Times New Roman" w:hAnsi="Times New Roman" w:cs="Times New Roman"/>
          <w:b/>
          <w:sz w:val="24"/>
          <w:szCs w:val="24"/>
        </w:rPr>
        <w:t>0</w:t>
      </w:r>
      <w:r w:rsidR="00D218FC" w:rsidRPr="00CF1282">
        <w:rPr>
          <w:rFonts w:ascii="Times New Roman" w:hAnsi="Times New Roman" w:cs="Times New Roman"/>
          <w:sz w:val="24"/>
          <w:szCs w:val="24"/>
        </w:rPr>
        <w:t xml:space="preserve"> </w:t>
      </w:r>
      <w:r w:rsidR="00D218FC" w:rsidRPr="00CF1282">
        <w:rPr>
          <w:rFonts w:ascii="Times New Roman" w:hAnsi="Times New Roman" w:cs="Times New Roman"/>
          <w:b/>
          <w:sz w:val="24"/>
          <w:szCs w:val="24"/>
        </w:rPr>
        <w:t>days</w:t>
      </w:r>
      <w:r w:rsidR="00D218FC" w:rsidRPr="00CF1282">
        <w:rPr>
          <w:rFonts w:ascii="Times New Roman" w:hAnsi="Times New Roman" w:cs="Times New Roman"/>
          <w:sz w:val="24"/>
          <w:szCs w:val="24"/>
        </w:rPr>
        <w:t xml:space="preserve"> prior to trial</w:t>
      </w:r>
      <w:r w:rsidR="00CF1282">
        <w:rPr>
          <w:rFonts w:ascii="Times New Roman" w:hAnsi="Times New Roman" w:cs="Times New Roman"/>
          <w:sz w:val="24"/>
          <w:szCs w:val="24"/>
        </w:rPr>
        <w:t>;</w:t>
      </w:r>
      <w:r w:rsidR="00FD5989" w:rsidRPr="00CF1282">
        <w:rPr>
          <w:rFonts w:ascii="Times New Roman" w:hAnsi="Times New Roman" w:cs="Times New Roman"/>
          <w:sz w:val="24"/>
          <w:szCs w:val="24"/>
        </w:rPr>
        <w:t xml:space="preserve"> </w:t>
      </w:r>
      <w:r w:rsidR="00D218FC" w:rsidRPr="00CF1282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6497E" w:rsidRDefault="005153FF" w:rsidP="00693A34">
      <w:pPr>
        <w:pStyle w:val="ListParagraph"/>
        <w:numPr>
          <w:ilvl w:val="0"/>
          <w:numId w:val="6"/>
        </w:numPr>
        <w:spacing w:after="120" w:line="360" w:lineRule="auto"/>
        <w:ind w:left="7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218FC" w:rsidRPr="00CF1282">
        <w:rPr>
          <w:rFonts w:ascii="Times New Roman" w:hAnsi="Times New Roman" w:cs="Times New Roman"/>
          <w:sz w:val="24"/>
          <w:szCs w:val="24"/>
        </w:rPr>
        <w:t xml:space="preserve">ttorney’s fees affidavits </w:t>
      </w:r>
      <w:r w:rsidR="00FD5989" w:rsidRPr="00CF1282">
        <w:rPr>
          <w:rFonts w:ascii="Times New Roman" w:hAnsi="Times New Roman" w:cs="Times New Roman"/>
          <w:sz w:val="24"/>
          <w:szCs w:val="24"/>
        </w:rPr>
        <w:t xml:space="preserve">shall be filed with copies emailed to the other counsel </w:t>
      </w:r>
      <w:r w:rsidR="00D218FC" w:rsidRPr="00CF1282">
        <w:rPr>
          <w:rFonts w:ascii="Times New Roman" w:hAnsi="Times New Roman" w:cs="Times New Roman"/>
          <w:sz w:val="24"/>
          <w:szCs w:val="24"/>
        </w:rPr>
        <w:t xml:space="preserve">at least </w:t>
      </w:r>
      <w:r w:rsidR="00D218FC" w:rsidRPr="00CF1282">
        <w:rPr>
          <w:rFonts w:ascii="Times New Roman" w:hAnsi="Times New Roman" w:cs="Times New Roman"/>
          <w:b/>
          <w:sz w:val="24"/>
          <w:szCs w:val="24"/>
        </w:rPr>
        <w:t>48 hours</w:t>
      </w:r>
      <w:r w:rsidR="00D218FC" w:rsidRPr="00CF1282">
        <w:rPr>
          <w:rFonts w:ascii="Times New Roman" w:hAnsi="Times New Roman" w:cs="Times New Roman"/>
          <w:sz w:val="24"/>
          <w:szCs w:val="24"/>
        </w:rPr>
        <w:t xml:space="preserve"> prior to trial.</w:t>
      </w:r>
    </w:p>
    <w:p w:rsidR="005153FF" w:rsidRPr="005153FF" w:rsidRDefault="005153FF" w:rsidP="005153FF">
      <w:pPr>
        <w:spacing w:after="120" w:line="360" w:lineRule="auto"/>
        <w:ind w:right="720" w:firstLine="6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Any document or witness not timely disclosed in accordance with this Order may be excluded from evidence at the trial.</w:t>
      </w:r>
    </w:p>
    <w:p w:rsidR="00D218FC" w:rsidRDefault="00D218FC" w:rsidP="00A5119A">
      <w:pPr>
        <w:spacing w:after="120" w:line="36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Parenting Plan</w:t>
      </w:r>
      <w:r w:rsidR="002649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649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not previously filed each party shall file a parenting plan within 15 days of this order. </w:t>
      </w:r>
      <w:bookmarkStart w:id="0" w:name="_GoBack"/>
      <w:bookmarkEnd w:id="0"/>
    </w:p>
    <w:p w:rsidR="00C02E0F" w:rsidRPr="00A76FD4" w:rsidRDefault="001E1EB1" w:rsidP="001C5F5F">
      <w:pPr>
        <w:spacing w:after="12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CB8" w:rsidRPr="00A76F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633EF" w:rsidRPr="006633EF">
        <w:rPr>
          <w:rFonts w:ascii="Times New Roman" w:hAnsi="Times New Roman" w:cs="Times New Roman"/>
          <w:b/>
          <w:sz w:val="24"/>
          <w:szCs w:val="24"/>
        </w:rPr>
        <w:t>Evidentiary Stipulations</w:t>
      </w:r>
      <w:r w:rsidR="006633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33EF">
        <w:rPr>
          <w:rFonts w:ascii="Times New Roman" w:hAnsi="Times New Roman" w:cs="Times New Roman"/>
          <w:sz w:val="24"/>
          <w:szCs w:val="24"/>
        </w:rPr>
        <w:t xml:space="preserve">  </w:t>
      </w:r>
      <w:r w:rsidR="007F4E4A">
        <w:rPr>
          <w:rFonts w:ascii="Times New Roman" w:hAnsi="Times New Roman" w:cs="Times New Roman"/>
          <w:sz w:val="24"/>
          <w:szCs w:val="24"/>
        </w:rPr>
        <w:t>Pursuant to the parties’ stipulation</w:t>
      </w:r>
      <w:r w:rsidR="0026497E">
        <w:rPr>
          <w:rFonts w:ascii="Times New Roman" w:hAnsi="Times New Roman" w:cs="Times New Roman"/>
          <w:sz w:val="24"/>
          <w:szCs w:val="24"/>
        </w:rPr>
        <w:t xml:space="preserve"> at the Pretrial and/or Case Management Conference</w:t>
      </w:r>
      <w:r w:rsidR="00CF1282">
        <w:rPr>
          <w:rFonts w:ascii="Times New Roman" w:hAnsi="Times New Roman" w:cs="Times New Roman"/>
          <w:sz w:val="24"/>
          <w:szCs w:val="24"/>
        </w:rPr>
        <w:t>,</w:t>
      </w:r>
      <w:r w:rsidR="0026497E">
        <w:rPr>
          <w:rFonts w:ascii="Times New Roman" w:hAnsi="Times New Roman" w:cs="Times New Roman"/>
          <w:sz w:val="24"/>
          <w:szCs w:val="24"/>
        </w:rPr>
        <w:t xml:space="preserve"> </w:t>
      </w:r>
      <w:r w:rsidR="007F4E4A">
        <w:rPr>
          <w:rFonts w:ascii="Times New Roman" w:hAnsi="Times New Roman" w:cs="Times New Roman"/>
          <w:sz w:val="24"/>
          <w:szCs w:val="24"/>
        </w:rPr>
        <w:t>at the trial</w:t>
      </w:r>
      <w:r w:rsidR="0026497E">
        <w:rPr>
          <w:rFonts w:ascii="Times New Roman" w:hAnsi="Times New Roman" w:cs="Times New Roman"/>
          <w:sz w:val="24"/>
          <w:szCs w:val="24"/>
        </w:rPr>
        <w:t xml:space="preserve"> of the case</w:t>
      </w:r>
      <w:r w:rsidR="007F4E4A">
        <w:rPr>
          <w:rFonts w:ascii="Times New Roman" w:hAnsi="Times New Roman" w:cs="Times New Roman"/>
          <w:sz w:val="24"/>
          <w:szCs w:val="24"/>
        </w:rPr>
        <w:t>:</w:t>
      </w:r>
      <w:r w:rsidR="00953CB8" w:rsidRPr="00A76FD4">
        <w:rPr>
          <w:rFonts w:ascii="Times New Roman" w:hAnsi="Times New Roman" w:cs="Times New Roman"/>
          <w:sz w:val="24"/>
          <w:szCs w:val="24"/>
        </w:rPr>
        <w:tab/>
      </w:r>
    </w:p>
    <w:p w:rsidR="00070084" w:rsidRPr="001E1EB1" w:rsidRDefault="00891B30" w:rsidP="005C4446">
      <w:pPr>
        <w:pStyle w:val="ListParagraph"/>
        <w:numPr>
          <w:ilvl w:val="0"/>
          <w:numId w:val="4"/>
        </w:numPr>
        <w:spacing w:after="120" w:line="360" w:lineRule="auto"/>
        <w:ind w:left="7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EB1">
        <w:rPr>
          <w:rFonts w:ascii="Times New Roman" w:hAnsi="Times New Roman" w:cs="Times New Roman"/>
          <w:sz w:val="24"/>
          <w:szCs w:val="24"/>
        </w:rPr>
        <w:t>C</w:t>
      </w:r>
      <w:r w:rsidR="00A62A6A" w:rsidRPr="001E1EB1">
        <w:rPr>
          <w:rFonts w:ascii="Times New Roman" w:hAnsi="Times New Roman" w:cs="Times New Roman"/>
          <w:sz w:val="24"/>
          <w:szCs w:val="24"/>
        </w:rPr>
        <w:t>ustodian</w:t>
      </w:r>
      <w:r w:rsidR="00EF4141" w:rsidRPr="001E1EB1">
        <w:rPr>
          <w:rFonts w:ascii="Times New Roman" w:hAnsi="Times New Roman" w:cs="Times New Roman"/>
          <w:sz w:val="24"/>
          <w:szCs w:val="24"/>
        </w:rPr>
        <w:t>s</w:t>
      </w:r>
      <w:r w:rsidR="00A62A6A" w:rsidRPr="001E1EB1">
        <w:rPr>
          <w:rFonts w:ascii="Times New Roman" w:hAnsi="Times New Roman" w:cs="Times New Roman"/>
          <w:sz w:val="24"/>
          <w:szCs w:val="24"/>
        </w:rPr>
        <w:t xml:space="preserve"> of </w:t>
      </w:r>
      <w:r w:rsidR="007F4E4A" w:rsidRPr="001E1EB1">
        <w:rPr>
          <w:rFonts w:ascii="Times New Roman" w:hAnsi="Times New Roman" w:cs="Times New Roman"/>
          <w:sz w:val="24"/>
          <w:szCs w:val="24"/>
        </w:rPr>
        <w:t xml:space="preserve">business </w:t>
      </w:r>
      <w:r w:rsidR="00A62A6A" w:rsidRPr="001E1EB1">
        <w:rPr>
          <w:rFonts w:ascii="Times New Roman" w:hAnsi="Times New Roman" w:cs="Times New Roman"/>
          <w:sz w:val="24"/>
          <w:szCs w:val="24"/>
        </w:rPr>
        <w:t>records</w:t>
      </w:r>
      <w:r w:rsidR="007F4E4A" w:rsidRPr="001E1EB1">
        <w:rPr>
          <w:rFonts w:ascii="Times New Roman" w:hAnsi="Times New Roman" w:cs="Times New Roman"/>
          <w:sz w:val="24"/>
          <w:szCs w:val="24"/>
        </w:rPr>
        <w:t xml:space="preserve"> shall not be required to testify</w:t>
      </w:r>
      <w:r w:rsidRPr="001E1EB1">
        <w:rPr>
          <w:rFonts w:ascii="Times New Roman" w:hAnsi="Times New Roman" w:cs="Times New Roman"/>
          <w:sz w:val="24"/>
          <w:szCs w:val="24"/>
        </w:rPr>
        <w:t xml:space="preserve"> with respect to documents </w:t>
      </w:r>
      <w:r w:rsidR="006633EF" w:rsidRPr="001E1EB1">
        <w:rPr>
          <w:rFonts w:ascii="Times New Roman" w:hAnsi="Times New Roman" w:cs="Times New Roman"/>
          <w:sz w:val="24"/>
          <w:szCs w:val="24"/>
        </w:rPr>
        <w:t xml:space="preserve">disclosed </w:t>
      </w:r>
      <w:r w:rsidR="00F256F3">
        <w:rPr>
          <w:rFonts w:ascii="Times New Roman" w:hAnsi="Times New Roman" w:cs="Times New Roman"/>
          <w:sz w:val="24"/>
          <w:szCs w:val="24"/>
        </w:rPr>
        <w:t>on the Pretrial Statement and with copies furnished timely</w:t>
      </w:r>
      <w:r w:rsidR="00FD5989">
        <w:rPr>
          <w:rFonts w:ascii="Times New Roman" w:hAnsi="Times New Roman" w:cs="Times New Roman"/>
          <w:sz w:val="24"/>
          <w:szCs w:val="24"/>
        </w:rPr>
        <w:t>, provided they do not contain</w:t>
      </w:r>
      <w:r w:rsidR="00AE4286">
        <w:rPr>
          <w:rFonts w:ascii="Times New Roman" w:hAnsi="Times New Roman" w:cs="Times New Roman"/>
          <w:sz w:val="24"/>
          <w:szCs w:val="24"/>
        </w:rPr>
        <w:t xml:space="preserve"> </w:t>
      </w:r>
      <w:r w:rsidR="00FD5989">
        <w:rPr>
          <w:rFonts w:ascii="Times New Roman" w:hAnsi="Times New Roman" w:cs="Times New Roman"/>
          <w:sz w:val="24"/>
          <w:szCs w:val="24"/>
        </w:rPr>
        <w:t xml:space="preserve">an </w:t>
      </w:r>
      <w:r w:rsidR="00AE4286">
        <w:rPr>
          <w:rFonts w:ascii="Times New Roman" w:hAnsi="Times New Roman" w:cs="Times New Roman"/>
          <w:sz w:val="24"/>
          <w:szCs w:val="24"/>
        </w:rPr>
        <w:t>expert opinion.</w:t>
      </w:r>
    </w:p>
    <w:p w:rsidR="001E1EB1" w:rsidRDefault="001E1EB1" w:rsidP="005C4446">
      <w:pPr>
        <w:pStyle w:val="ListParagraph"/>
        <w:numPr>
          <w:ilvl w:val="0"/>
          <w:numId w:val="4"/>
        </w:numPr>
        <w:spacing w:after="120" w:line="360" w:lineRule="auto"/>
        <w:ind w:left="7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may be introduced in lieu of originals.</w:t>
      </w:r>
    </w:p>
    <w:p w:rsidR="00FD5989" w:rsidRDefault="00FD5989" w:rsidP="005C4446">
      <w:pPr>
        <w:pStyle w:val="ListParagraph"/>
        <w:numPr>
          <w:ilvl w:val="0"/>
          <w:numId w:val="4"/>
        </w:numPr>
        <w:spacing w:after="120" w:line="360" w:lineRule="auto"/>
        <w:ind w:left="7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Witnesses may be called out of order.</w:t>
      </w:r>
    </w:p>
    <w:p w:rsidR="00CA3AA3" w:rsidRPr="00CA3AA3" w:rsidRDefault="00CA3AA3" w:rsidP="00A5119A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Telephone Appearance</w:t>
      </w:r>
      <w:r w:rsidRPr="00CA3A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3AA3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party or counsel appearing by telephone for Case Management Conference </w:t>
      </w:r>
      <w:r w:rsidR="00CF1282">
        <w:rPr>
          <w:rFonts w:ascii="Times New Roman" w:eastAsia="Times New Roman" w:hAnsi="Times New Roman" w:cs="Times New Roman"/>
          <w:sz w:val="24"/>
          <w:szCs w:val="24"/>
        </w:rPr>
        <w:t>and/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A3AA3">
        <w:rPr>
          <w:rFonts w:ascii="Times New Roman" w:eastAsia="Times New Roman" w:hAnsi="Times New Roman" w:cs="Times New Roman"/>
          <w:sz w:val="24"/>
          <w:szCs w:val="24"/>
        </w:rPr>
        <w:t xml:space="preserve">Pretrial Conference shall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CF1282">
        <w:rPr>
          <w:rFonts w:ascii="Times New Roman" w:eastAsia="Times New Roman" w:hAnsi="Times New Roman" w:cs="Times New Roman"/>
          <w:sz w:val="24"/>
          <w:szCs w:val="24"/>
        </w:rPr>
        <w:t xml:space="preserve"> and serve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Notice of Telephone Appearance </w:t>
      </w:r>
      <w:r w:rsidR="003B2C79">
        <w:rPr>
          <w:rFonts w:ascii="Times New Roman" w:eastAsia="Times New Roman" w:hAnsi="Times New Roman" w:cs="Times New Roman"/>
          <w:sz w:val="24"/>
          <w:szCs w:val="24"/>
        </w:rPr>
        <w:t xml:space="preserve">– Family </w:t>
      </w:r>
      <w:r w:rsidR="00CF1282">
        <w:rPr>
          <w:rFonts w:ascii="Times New Roman" w:eastAsia="Times New Roman" w:hAnsi="Times New Roman" w:cs="Times New Roman"/>
          <w:sz w:val="24"/>
          <w:szCs w:val="24"/>
        </w:rPr>
        <w:t xml:space="preserve">as set forth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9113DF">
        <w:rPr>
          <w:rFonts w:ascii="Times New Roman" w:eastAsia="Times New Roman" w:hAnsi="Times New Roman" w:cs="Times New Roman"/>
          <w:sz w:val="24"/>
          <w:szCs w:val="24"/>
        </w:rPr>
        <w:t xml:space="preserve">form linked to </w:t>
      </w:r>
      <w:r w:rsidR="00CF128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Fil</w:t>
      </w:r>
      <w:r w:rsidR="00CF1282">
        <w:rPr>
          <w:rFonts w:ascii="Times New Roman" w:eastAsia="Times New Roman" w:hAnsi="Times New Roman" w:cs="Times New Roman"/>
          <w:sz w:val="24"/>
          <w:szCs w:val="24"/>
        </w:rPr>
        <w:t xml:space="preserve">ings page of </w:t>
      </w:r>
      <w:r w:rsidR="00CF1282" w:rsidRPr="005C4446">
        <w:rPr>
          <w:rFonts w:ascii="Times New Roman" w:eastAsia="Times New Roman" w:hAnsi="Times New Roman" w:cs="Times New Roman"/>
          <w:b/>
          <w:i/>
          <w:sz w:val="24"/>
          <w:szCs w:val="24"/>
        </w:rPr>
        <w:t>davidsilverman.com</w:t>
      </w:r>
      <w:r w:rsidR="00CF1282">
        <w:rPr>
          <w:rFonts w:ascii="Times New Roman" w:eastAsia="Times New Roman" w:hAnsi="Times New Roman" w:cs="Times New Roman"/>
          <w:sz w:val="24"/>
          <w:szCs w:val="24"/>
        </w:rPr>
        <w:t xml:space="preserve"> and shall </w:t>
      </w:r>
      <w:r w:rsidR="00CF1282" w:rsidRPr="00CF1282">
        <w:rPr>
          <w:rFonts w:ascii="Times New Roman" w:eastAsia="Times New Roman" w:hAnsi="Times New Roman" w:cs="Times New Roman"/>
          <w:sz w:val="24"/>
          <w:szCs w:val="24"/>
        </w:rPr>
        <w:t xml:space="preserve">and provide a copy to the Court by email, at least </w:t>
      </w:r>
      <w:r w:rsidR="00CF1282" w:rsidRPr="00CF1282">
        <w:rPr>
          <w:rFonts w:ascii="Times New Roman" w:eastAsia="Times New Roman" w:hAnsi="Times New Roman" w:cs="Times New Roman"/>
          <w:b/>
          <w:sz w:val="24"/>
          <w:szCs w:val="24"/>
        </w:rPr>
        <w:t>24 hours</w:t>
      </w:r>
      <w:r w:rsidR="00CF1282">
        <w:rPr>
          <w:rFonts w:ascii="Times New Roman" w:eastAsia="Times New Roman" w:hAnsi="Times New Roman" w:cs="Times New Roman"/>
          <w:sz w:val="24"/>
          <w:szCs w:val="24"/>
        </w:rPr>
        <w:t xml:space="preserve"> prior to the proceeding.</w:t>
      </w:r>
    </w:p>
    <w:p w:rsidR="00C20233" w:rsidRDefault="009F02BA" w:rsidP="00A511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C20233" w:rsidRPr="00A76FD4">
        <w:rPr>
          <w:rFonts w:ascii="Times New Roman" w:hAnsi="Times New Roman" w:cs="Times New Roman"/>
          <w:b/>
          <w:sz w:val="24"/>
          <w:szCs w:val="24"/>
        </w:rPr>
        <w:t>DON</w:t>
      </w:r>
      <w:r w:rsidR="00953CB8" w:rsidRPr="00A76FD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891B30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53CB8" w:rsidRPr="00A76FD4">
        <w:rPr>
          <w:rFonts w:ascii="Times New Roman" w:hAnsi="Times New Roman" w:cs="Times New Roman"/>
          <w:b/>
          <w:sz w:val="24"/>
          <w:szCs w:val="24"/>
        </w:rPr>
        <w:t>ORDERED</w:t>
      </w:r>
      <w:r w:rsidR="00953CB8" w:rsidRPr="00A76FD4">
        <w:rPr>
          <w:rFonts w:ascii="Times New Roman" w:hAnsi="Times New Roman" w:cs="Times New Roman"/>
          <w:sz w:val="24"/>
          <w:szCs w:val="24"/>
        </w:rPr>
        <w:t xml:space="preserve"> in Chambers, </w:t>
      </w:r>
      <w:r w:rsidR="00D02504">
        <w:rPr>
          <w:rFonts w:ascii="Times New Roman" w:hAnsi="Times New Roman" w:cs="Times New Roman"/>
          <w:sz w:val="24"/>
          <w:szCs w:val="24"/>
        </w:rPr>
        <w:t>Melbourne</w:t>
      </w:r>
      <w:r w:rsidR="009A2933" w:rsidRPr="00A76FD4">
        <w:rPr>
          <w:rFonts w:ascii="Times New Roman" w:hAnsi="Times New Roman" w:cs="Times New Roman"/>
          <w:sz w:val="24"/>
          <w:szCs w:val="24"/>
        </w:rPr>
        <w:t>,</w:t>
      </w:r>
      <w:r w:rsidR="00A85787" w:rsidRPr="00A76FD4">
        <w:rPr>
          <w:rFonts w:ascii="Times New Roman" w:hAnsi="Times New Roman" w:cs="Times New Roman"/>
          <w:sz w:val="24"/>
          <w:szCs w:val="24"/>
        </w:rPr>
        <w:t xml:space="preserve"> </w:t>
      </w:r>
      <w:r w:rsidR="00C20233" w:rsidRPr="00A76FD4">
        <w:rPr>
          <w:rFonts w:ascii="Times New Roman" w:hAnsi="Times New Roman" w:cs="Times New Roman"/>
          <w:sz w:val="24"/>
          <w:szCs w:val="24"/>
        </w:rPr>
        <w:t>Brevard Cou</w:t>
      </w:r>
      <w:r w:rsidR="00953CB8" w:rsidRPr="00A76FD4">
        <w:rPr>
          <w:rFonts w:ascii="Times New Roman" w:hAnsi="Times New Roman" w:cs="Times New Roman"/>
          <w:sz w:val="24"/>
          <w:szCs w:val="24"/>
        </w:rPr>
        <w:t xml:space="preserve">nty, Florida, </w:t>
      </w:r>
      <w:r w:rsidR="00891B30">
        <w:rPr>
          <w:rFonts w:ascii="Times New Roman" w:hAnsi="Times New Roman" w:cs="Times New Roman"/>
          <w:sz w:val="24"/>
          <w:szCs w:val="24"/>
        </w:rPr>
        <w:t xml:space="preserve">on </w:t>
      </w:r>
      <w:r w:rsidR="00DF17F4">
        <w:rPr>
          <w:rFonts w:ascii="Times New Roman" w:hAnsi="Times New Roman" w:cs="Times New Roman"/>
          <w:sz w:val="24"/>
          <w:szCs w:val="24"/>
        </w:rPr>
        <w:fldChar w:fldCharType="begin"/>
      </w:r>
      <w:r w:rsidR="00070084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="00DF17F4">
        <w:rPr>
          <w:rFonts w:ascii="Times New Roman" w:hAnsi="Times New Roman" w:cs="Times New Roman"/>
          <w:sz w:val="24"/>
          <w:szCs w:val="24"/>
        </w:rPr>
        <w:fldChar w:fldCharType="separate"/>
      </w:r>
      <w:r w:rsidR="009D086E">
        <w:rPr>
          <w:rFonts w:ascii="Times New Roman" w:hAnsi="Times New Roman" w:cs="Times New Roman"/>
          <w:noProof/>
          <w:sz w:val="24"/>
          <w:szCs w:val="24"/>
        </w:rPr>
        <w:t>July 15, 2017</w:t>
      </w:r>
      <w:r w:rsidR="00DF17F4">
        <w:rPr>
          <w:rFonts w:ascii="Times New Roman" w:hAnsi="Times New Roman" w:cs="Times New Roman"/>
          <w:sz w:val="24"/>
          <w:szCs w:val="24"/>
        </w:rPr>
        <w:fldChar w:fldCharType="end"/>
      </w:r>
      <w:r w:rsidR="00070084">
        <w:rPr>
          <w:rFonts w:ascii="Times New Roman" w:hAnsi="Times New Roman" w:cs="Times New Roman"/>
          <w:sz w:val="24"/>
          <w:szCs w:val="24"/>
        </w:rPr>
        <w:t>.</w:t>
      </w:r>
    </w:p>
    <w:p w:rsidR="009113DF" w:rsidRPr="00A76FD4" w:rsidRDefault="009113DF" w:rsidP="00A511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7E" w:rsidRDefault="00C20233" w:rsidP="00CF1282">
      <w:pPr>
        <w:spacing w:after="0" w:line="240" w:lineRule="auto"/>
        <w:ind w:left="720" w:firstLine="634"/>
        <w:rPr>
          <w:rFonts w:ascii="Times New Roman" w:hAnsi="Times New Roman" w:cs="Times New Roman"/>
          <w:sz w:val="24"/>
          <w:szCs w:val="24"/>
        </w:rPr>
      </w:pPr>
      <w:r w:rsidRPr="00A76FD4">
        <w:rPr>
          <w:rFonts w:ascii="Times New Roman" w:hAnsi="Times New Roman" w:cs="Times New Roman"/>
          <w:sz w:val="24"/>
          <w:szCs w:val="24"/>
        </w:rPr>
        <w:tab/>
      </w:r>
      <w:r w:rsidR="00F926EB" w:rsidRPr="00A76FD4">
        <w:rPr>
          <w:rFonts w:ascii="Times New Roman" w:hAnsi="Times New Roman" w:cs="Times New Roman"/>
          <w:sz w:val="24"/>
          <w:szCs w:val="24"/>
        </w:rPr>
        <w:tab/>
      </w:r>
      <w:r w:rsidR="0026497E">
        <w:rPr>
          <w:rFonts w:ascii="Times New Roman" w:hAnsi="Times New Roman" w:cs="Times New Roman"/>
          <w:sz w:val="24"/>
          <w:szCs w:val="24"/>
        </w:rPr>
        <w:t xml:space="preserve"> </w:t>
      </w:r>
      <w:r w:rsidR="00CA3AA3">
        <w:rPr>
          <w:rFonts w:ascii="Times New Roman" w:hAnsi="Times New Roman" w:cs="Times New Roman"/>
          <w:sz w:val="24"/>
          <w:szCs w:val="24"/>
        </w:rPr>
        <w:tab/>
      </w:r>
      <w:r w:rsidR="00CA3AA3">
        <w:rPr>
          <w:rFonts w:ascii="Times New Roman" w:hAnsi="Times New Roman" w:cs="Times New Roman"/>
          <w:sz w:val="24"/>
          <w:szCs w:val="24"/>
        </w:rPr>
        <w:tab/>
      </w:r>
      <w:r w:rsidR="00CA3AA3">
        <w:rPr>
          <w:rFonts w:ascii="Times New Roman" w:hAnsi="Times New Roman" w:cs="Times New Roman"/>
          <w:sz w:val="24"/>
          <w:szCs w:val="24"/>
        </w:rPr>
        <w:tab/>
      </w:r>
      <w:r w:rsidR="0026497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497E" w:rsidRDefault="0026497E" w:rsidP="00CF128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E. Silverman</w:t>
      </w:r>
    </w:p>
    <w:p w:rsidR="00587609" w:rsidRPr="00A76FD4" w:rsidRDefault="0026497E" w:rsidP="00CF128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Acting Circuit Judge </w:t>
      </w:r>
    </w:p>
    <w:p w:rsidR="00587609" w:rsidRPr="00A76FD4" w:rsidRDefault="00587609" w:rsidP="00C202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A88" w:rsidRDefault="00C20233" w:rsidP="00C20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FD4">
        <w:rPr>
          <w:rFonts w:ascii="Times New Roman" w:hAnsi="Times New Roman" w:cs="Times New Roman"/>
          <w:sz w:val="24"/>
          <w:szCs w:val="24"/>
        </w:rPr>
        <w:t xml:space="preserve">Copies </w:t>
      </w:r>
      <w:r w:rsidR="00A96A23">
        <w:rPr>
          <w:rFonts w:ascii="Times New Roman" w:hAnsi="Times New Roman" w:cs="Times New Roman"/>
          <w:sz w:val="24"/>
          <w:szCs w:val="24"/>
        </w:rPr>
        <w:t xml:space="preserve">furnished by eservice to </w:t>
      </w:r>
      <w:proofErr w:type="spellStart"/>
      <w:r w:rsidR="00A96A23">
        <w:rPr>
          <w:rFonts w:ascii="Times New Roman" w:hAnsi="Times New Roman" w:cs="Times New Roman"/>
          <w:sz w:val="24"/>
          <w:szCs w:val="24"/>
        </w:rPr>
        <w:t>eportal</w:t>
      </w:r>
      <w:proofErr w:type="spellEnd"/>
      <w:r w:rsidR="00A96A23">
        <w:rPr>
          <w:rFonts w:ascii="Times New Roman" w:hAnsi="Times New Roman" w:cs="Times New Roman"/>
          <w:sz w:val="24"/>
          <w:szCs w:val="24"/>
        </w:rPr>
        <w:t xml:space="preserve"> recipients</w:t>
      </w:r>
    </w:p>
    <w:p w:rsidR="00183002" w:rsidRPr="00A76FD4" w:rsidRDefault="00183002" w:rsidP="00C202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3002" w:rsidRPr="00A76FD4" w:rsidSect="009113DF">
      <w:type w:val="continuous"/>
      <w:pgSz w:w="12240" w:h="15840"/>
      <w:pgMar w:top="1440" w:right="144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B3" w:rsidRDefault="000363B3" w:rsidP="0026497E">
      <w:pPr>
        <w:spacing w:after="0" w:line="240" w:lineRule="auto"/>
      </w:pPr>
      <w:r>
        <w:separator/>
      </w:r>
    </w:p>
  </w:endnote>
  <w:endnote w:type="continuationSeparator" w:id="0">
    <w:p w:rsidR="000363B3" w:rsidRDefault="000363B3" w:rsidP="0026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82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93A34" w:rsidRPr="0026497E" w:rsidRDefault="00DF17F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4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3A34" w:rsidRPr="002649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4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86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497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93A34" w:rsidRDefault="00693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B3" w:rsidRDefault="000363B3" w:rsidP="0026497E">
      <w:pPr>
        <w:spacing w:after="0" w:line="240" w:lineRule="auto"/>
      </w:pPr>
      <w:r>
        <w:separator/>
      </w:r>
    </w:p>
  </w:footnote>
  <w:footnote w:type="continuationSeparator" w:id="0">
    <w:p w:rsidR="000363B3" w:rsidRDefault="000363B3" w:rsidP="0026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141A"/>
    <w:multiLevelType w:val="hybridMultilevel"/>
    <w:tmpl w:val="F49492D6"/>
    <w:lvl w:ilvl="0" w:tplc="AABC7D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72F11"/>
    <w:multiLevelType w:val="hybridMultilevel"/>
    <w:tmpl w:val="CBEC968A"/>
    <w:lvl w:ilvl="0" w:tplc="E2A8C4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F1E3F76"/>
    <w:multiLevelType w:val="hybridMultilevel"/>
    <w:tmpl w:val="2B468FEC"/>
    <w:lvl w:ilvl="0" w:tplc="A2AE9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766C48"/>
    <w:multiLevelType w:val="hybridMultilevel"/>
    <w:tmpl w:val="5450E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C4EDE"/>
    <w:multiLevelType w:val="hybridMultilevel"/>
    <w:tmpl w:val="66D6A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8239D"/>
    <w:multiLevelType w:val="hybridMultilevel"/>
    <w:tmpl w:val="E70A099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1E9"/>
    <w:rsid w:val="00015430"/>
    <w:rsid w:val="000363B3"/>
    <w:rsid w:val="0004585C"/>
    <w:rsid w:val="00045ED9"/>
    <w:rsid w:val="00070084"/>
    <w:rsid w:val="00086619"/>
    <w:rsid w:val="00093940"/>
    <w:rsid w:val="000A1B5E"/>
    <w:rsid w:val="000B7988"/>
    <w:rsid w:val="000D06D2"/>
    <w:rsid w:val="00110D91"/>
    <w:rsid w:val="00183002"/>
    <w:rsid w:val="001B6B7B"/>
    <w:rsid w:val="001C5F5F"/>
    <w:rsid w:val="001D1985"/>
    <w:rsid w:val="001E1EB1"/>
    <w:rsid w:val="00211D7A"/>
    <w:rsid w:val="0021474C"/>
    <w:rsid w:val="002212CA"/>
    <w:rsid w:val="002263BD"/>
    <w:rsid w:val="0026497E"/>
    <w:rsid w:val="0026526F"/>
    <w:rsid w:val="00291E9C"/>
    <w:rsid w:val="002A47CB"/>
    <w:rsid w:val="002E587E"/>
    <w:rsid w:val="003102FA"/>
    <w:rsid w:val="00324B7F"/>
    <w:rsid w:val="00350E3A"/>
    <w:rsid w:val="00360722"/>
    <w:rsid w:val="003B2C79"/>
    <w:rsid w:val="004071DE"/>
    <w:rsid w:val="00413145"/>
    <w:rsid w:val="00463EDA"/>
    <w:rsid w:val="004669DC"/>
    <w:rsid w:val="00486B07"/>
    <w:rsid w:val="004C7452"/>
    <w:rsid w:val="004E6F5E"/>
    <w:rsid w:val="004F0FE2"/>
    <w:rsid w:val="005153FF"/>
    <w:rsid w:val="00534FC3"/>
    <w:rsid w:val="00570942"/>
    <w:rsid w:val="00587609"/>
    <w:rsid w:val="005C4446"/>
    <w:rsid w:val="005D7D45"/>
    <w:rsid w:val="00660904"/>
    <w:rsid w:val="006633EF"/>
    <w:rsid w:val="00693A34"/>
    <w:rsid w:val="006D06C8"/>
    <w:rsid w:val="006F29E1"/>
    <w:rsid w:val="00782499"/>
    <w:rsid w:val="00782A88"/>
    <w:rsid w:val="007F4E4A"/>
    <w:rsid w:val="00865300"/>
    <w:rsid w:val="0086622F"/>
    <w:rsid w:val="00891B30"/>
    <w:rsid w:val="008B203B"/>
    <w:rsid w:val="008B3F49"/>
    <w:rsid w:val="009113DF"/>
    <w:rsid w:val="00953CB8"/>
    <w:rsid w:val="009A2933"/>
    <w:rsid w:val="009D086E"/>
    <w:rsid w:val="009F02BA"/>
    <w:rsid w:val="00A02368"/>
    <w:rsid w:val="00A40A61"/>
    <w:rsid w:val="00A5119A"/>
    <w:rsid w:val="00A62A6A"/>
    <w:rsid w:val="00A641E9"/>
    <w:rsid w:val="00A76FD4"/>
    <w:rsid w:val="00A85787"/>
    <w:rsid w:val="00A934F7"/>
    <w:rsid w:val="00A96A23"/>
    <w:rsid w:val="00AB7998"/>
    <w:rsid w:val="00AD614F"/>
    <w:rsid w:val="00AE18EC"/>
    <w:rsid w:val="00AE4286"/>
    <w:rsid w:val="00B10559"/>
    <w:rsid w:val="00B12D20"/>
    <w:rsid w:val="00BB7298"/>
    <w:rsid w:val="00BC4179"/>
    <w:rsid w:val="00BF42C6"/>
    <w:rsid w:val="00C02E0F"/>
    <w:rsid w:val="00C20233"/>
    <w:rsid w:val="00C329F5"/>
    <w:rsid w:val="00C37C23"/>
    <w:rsid w:val="00C67C65"/>
    <w:rsid w:val="00CA3AA3"/>
    <w:rsid w:val="00CF1282"/>
    <w:rsid w:val="00CF15F3"/>
    <w:rsid w:val="00D02504"/>
    <w:rsid w:val="00D218FC"/>
    <w:rsid w:val="00D30CE0"/>
    <w:rsid w:val="00D92AF6"/>
    <w:rsid w:val="00DD5386"/>
    <w:rsid w:val="00DF17F4"/>
    <w:rsid w:val="00E11B20"/>
    <w:rsid w:val="00E30FA9"/>
    <w:rsid w:val="00E50D4E"/>
    <w:rsid w:val="00E551FE"/>
    <w:rsid w:val="00E662F3"/>
    <w:rsid w:val="00E7239C"/>
    <w:rsid w:val="00E73AFB"/>
    <w:rsid w:val="00ED78EF"/>
    <w:rsid w:val="00EF35AE"/>
    <w:rsid w:val="00EF3EA6"/>
    <w:rsid w:val="00EF4141"/>
    <w:rsid w:val="00F03078"/>
    <w:rsid w:val="00F15AC3"/>
    <w:rsid w:val="00F256F3"/>
    <w:rsid w:val="00F532E4"/>
    <w:rsid w:val="00F632ED"/>
    <w:rsid w:val="00F7233A"/>
    <w:rsid w:val="00F76BE9"/>
    <w:rsid w:val="00F846CF"/>
    <w:rsid w:val="00F926EB"/>
    <w:rsid w:val="00FD5989"/>
    <w:rsid w:val="00F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D7D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7D45"/>
  </w:style>
  <w:style w:type="paragraph" w:styleId="Header">
    <w:name w:val="header"/>
    <w:basedOn w:val="Normal"/>
    <w:link w:val="HeaderChar"/>
    <w:uiPriority w:val="99"/>
    <w:unhideWhenUsed/>
    <w:rsid w:val="0026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97E"/>
  </w:style>
  <w:style w:type="paragraph" w:styleId="Footer">
    <w:name w:val="footer"/>
    <w:basedOn w:val="Normal"/>
    <w:link w:val="FooterChar"/>
    <w:uiPriority w:val="99"/>
    <w:unhideWhenUsed/>
    <w:rsid w:val="0026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97E"/>
  </w:style>
  <w:style w:type="character" w:styleId="PlaceholderText">
    <w:name w:val="Placeholder Text"/>
    <w:basedOn w:val="DefaultParagraphFont"/>
    <w:uiPriority w:val="99"/>
    <w:semiHidden/>
    <w:rsid w:val="001C5F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51BAE79BE0467E80ADC0F5956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11BC-08FE-432F-88CC-0E9AB2C6A3F7}"/>
      </w:docPartPr>
      <w:docPartBody>
        <w:p w:rsidR="00C258A2" w:rsidRDefault="00C258A2" w:rsidP="00C258A2">
          <w:pPr>
            <w:pStyle w:val="6451BAE79BE0467E80ADC0F5956180EE2"/>
          </w:pPr>
          <w:r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Petitioner Name</w:t>
          </w:r>
        </w:p>
      </w:docPartBody>
    </w:docPart>
    <w:docPart>
      <w:docPartPr>
        <w:name w:val="B06B8CB91F344C4BBFDBD621B1C4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71E7-6287-443C-858A-870C923F5AC2}"/>
      </w:docPartPr>
      <w:docPartBody>
        <w:p w:rsidR="00C258A2" w:rsidRDefault="00C258A2" w:rsidP="00C258A2">
          <w:pPr>
            <w:pStyle w:val="B06B8CB91F344C4BBFDBD621B1C449872"/>
          </w:pPr>
          <w:r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Respondent Name</w:t>
          </w:r>
        </w:p>
      </w:docPartBody>
    </w:docPart>
    <w:docPart>
      <w:docPartPr>
        <w:name w:val="4C8490EE9D534B2E97524CE7D7ED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D470-AC18-42EC-BFD0-4056C9999A39}"/>
      </w:docPartPr>
      <w:docPartBody>
        <w:p w:rsidR="00C258A2" w:rsidRDefault="00C258A2" w:rsidP="00C258A2">
          <w:pPr>
            <w:pStyle w:val="4C8490EE9D534B2E97524CE7D7ED56992"/>
          </w:pPr>
          <w:r w:rsidRPr="001C5F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Year</w:t>
          </w:r>
        </w:p>
      </w:docPartBody>
    </w:docPart>
    <w:docPart>
      <w:docPartPr>
        <w:name w:val="F7398B6F604448A49509E0413D6F3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D1EA-502D-44FF-A7D0-14DF32D0EC26}"/>
      </w:docPartPr>
      <w:docPartBody>
        <w:p w:rsidR="00C258A2" w:rsidRDefault="00C258A2" w:rsidP="00C258A2">
          <w:pPr>
            <w:pStyle w:val="F7398B6F604448A49509E0413D6F3CC22"/>
          </w:pPr>
          <w:r w:rsidRPr="001C5F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Number</w:t>
          </w:r>
        </w:p>
      </w:docPartBody>
    </w:docPart>
    <w:docPart>
      <w:docPartPr>
        <w:name w:val="19CD9F67B27C45F5910883959D6C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5185-926F-4A83-BBC5-705E4F6EF4E8}"/>
      </w:docPartPr>
      <w:docPartBody>
        <w:p w:rsidR="00C258A2" w:rsidRDefault="00C258A2" w:rsidP="00C258A2">
          <w:pPr>
            <w:pStyle w:val="19CD9F67B27C45F5910883959D6CEF841"/>
          </w:pPr>
          <w:r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Time</w:t>
          </w:r>
        </w:p>
      </w:docPartBody>
    </w:docPart>
    <w:docPart>
      <w:docPartPr>
        <w:name w:val="6C58B53410BA40B19986360E32F3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4856-63DA-4503-B733-3C8DB9A8356F}"/>
      </w:docPartPr>
      <w:docPartBody>
        <w:p w:rsidR="00C258A2" w:rsidRDefault="00C258A2" w:rsidP="00C258A2">
          <w:pPr>
            <w:pStyle w:val="6C58B53410BA40B19986360E32F349DC1"/>
          </w:pPr>
          <w:r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</w:p>
      </w:docPartBody>
    </w:docPart>
    <w:docPart>
      <w:docPartPr>
        <w:name w:val="9B18A9ABE3A94FE0992DCD04CE25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FA35-79F6-49A3-B97B-0B5368CC9949}"/>
      </w:docPartPr>
      <w:docPartBody>
        <w:p w:rsidR="00C258A2" w:rsidRDefault="00C258A2" w:rsidP="00C258A2">
          <w:pPr>
            <w:pStyle w:val="9B18A9ABE3A94FE0992DCD04CE2582B51"/>
          </w:pPr>
          <w:r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Time</w:t>
          </w:r>
        </w:p>
      </w:docPartBody>
    </w:docPart>
    <w:docPart>
      <w:docPartPr>
        <w:name w:val="3244D96919484EE4A01A7330CBCF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0A7A-D99F-4F73-92D3-0AEB83DED8F5}"/>
      </w:docPartPr>
      <w:docPartBody>
        <w:p w:rsidR="00C258A2" w:rsidRDefault="00C258A2" w:rsidP="00C258A2">
          <w:pPr>
            <w:pStyle w:val="3244D96919484EE4A01A7330CBCF0B1C1"/>
          </w:pPr>
          <w:r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</w:p>
      </w:docPartBody>
    </w:docPart>
    <w:docPart>
      <w:docPartPr>
        <w:name w:val="402933FBF38F4625BC4524922C347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F8B3-551D-4BDC-BD8E-1647E24FD574}"/>
      </w:docPartPr>
      <w:docPartBody>
        <w:p w:rsidR="00C258A2" w:rsidRDefault="00C258A2" w:rsidP="00C258A2">
          <w:pPr>
            <w:pStyle w:val="402933FBF38F4625BC4524922C3473CE1"/>
          </w:pPr>
          <w:r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Time</w:t>
          </w:r>
        </w:p>
      </w:docPartBody>
    </w:docPart>
    <w:docPart>
      <w:docPartPr>
        <w:name w:val="4EDBFB95DE13458EA483FCFC0BC2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7045-2BA8-481D-9C81-F56BA8F457EE}"/>
      </w:docPartPr>
      <w:docPartBody>
        <w:p w:rsidR="00C258A2" w:rsidRDefault="00C258A2" w:rsidP="00C258A2">
          <w:pPr>
            <w:pStyle w:val="4EDBFB95DE13458EA483FCFC0BC2A3F71"/>
          </w:pPr>
          <w:r w:rsidRPr="000D06D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258A2"/>
    <w:rsid w:val="002A7E05"/>
    <w:rsid w:val="00C2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8A2"/>
    <w:rPr>
      <w:color w:val="808080"/>
    </w:rPr>
  </w:style>
  <w:style w:type="paragraph" w:customStyle="1" w:styleId="6451BAE79BE0467E80ADC0F5956180EE">
    <w:name w:val="6451BAE79BE0467E80ADC0F5956180EE"/>
    <w:rsid w:val="00C258A2"/>
    <w:pPr>
      <w:spacing w:after="200" w:line="276" w:lineRule="auto"/>
    </w:pPr>
    <w:rPr>
      <w:rFonts w:eastAsiaTheme="minorHAnsi"/>
    </w:rPr>
  </w:style>
  <w:style w:type="paragraph" w:customStyle="1" w:styleId="B06B8CB91F344C4BBFDBD621B1C44987">
    <w:name w:val="B06B8CB91F344C4BBFDBD621B1C44987"/>
    <w:rsid w:val="00C258A2"/>
    <w:pPr>
      <w:spacing w:after="200" w:line="276" w:lineRule="auto"/>
    </w:pPr>
    <w:rPr>
      <w:rFonts w:eastAsiaTheme="minorHAnsi"/>
    </w:rPr>
  </w:style>
  <w:style w:type="paragraph" w:customStyle="1" w:styleId="4C8490EE9D534B2E97524CE7D7ED5699">
    <w:name w:val="4C8490EE9D534B2E97524CE7D7ED5699"/>
    <w:rsid w:val="00C258A2"/>
    <w:pPr>
      <w:spacing w:after="200" w:line="276" w:lineRule="auto"/>
    </w:pPr>
    <w:rPr>
      <w:rFonts w:eastAsiaTheme="minorHAnsi"/>
    </w:rPr>
  </w:style>
  <w:style w:type="paragraph" w:customStyle="1" w:styleId="F7398B6F604448A49509E0413D6F3CC2">
    <w:name w:val="F7398B6F604448A49509E0413D6F3CC2"/>
    <w:rsid w:val="00C258A2"/>
    <w:pPr>
      <w:spacing w:after="200" w:line="276" w:lineRule="auto"/>
    </w:pPr>
    <w:rPr>
      <w:rFonts w:eastAsiaTheme="minorHAnsi"/>
    </w:rPr>
  </w:style>
  <w:style w:type="paragraph" w:customStyle="1" w:styleId="6451BAE79BE0467E80ADC0F5956180EE1">
    <w:name w:val="6451BAE79BE0467E80ADC0F5956180EE1"/>
    <w:rsid w:val="00C258A2"/>
    <w:pPr>
      <w:spacing w:after="200" w:line="276" w:lineRule="auto"/>
    </w:pPr>
    <w:rPr>
      <w:rFonts w:eastAsiaTheme="minorHAnsi"/>
    </w:rPr>
  </w:style>
  <w:style w:type="paragraph" w:customStyle="1" w:styleId="B06B8CB91F344C4BBFDBD621B1C449871">
    <w:name w:val="B06B8CB91F344C4BBFDBD621B1C449871"/>
    <w:rsid w:val="00C258A2"/>
    <w:pPr>
      <w:spacing w:after="200" w:line="276" w:lineRule="auto"/>
    </w:pPr>
    <w:rPr>
      <w:rFonts w:eastAsiaTheme="minorHAnsi"/>
    </w:rPr>
  </w:style>
  <w:style w:type="paragraph" w:customStyle="1" w:styleId="4C8490EE9D534B2E97524CE7D7ED56991">
    <w:name w:val="4C8490EE9D534B2E97524CE7D7ED56991"/>
    <w:rsid w:val="00C258A2"/>
    <w:pPr>
      <w:spacing w:after="200" w:line="276" w:lineRule="auto"/>
    </w:pPr>
    <w:rPr>
      <w:rFonts w:eastAsiaTheme="minorHAnsi"/>
    </w:rPr>
  </w:style>
  <w:style w:type="paragraph" w:customStyle="1" w:styleId="F7398B6F604448A49509E0413D6F3CC21">
    <w:name w:val="F7398B6F604448A49509E0413D6F3CC21"/>
    <w:rsid w:val="00C258A2"/>
    <w:pPr>
      <w:spacing w:after="200" w:line="276" w:lineRule="auto"/>
    </w:pPr>
    <w:rPr>
      <w:rFonts w:eastAsiaTheme="minorHAnsi"/>
    </w:rPr>
  </w:style>
  <w:style w:type="paragraph" w:customStyle="1" w:styleId="19CD9F67B27C45F5910883959D6CEF84">
    <w:name w:val="19CD9F67B27C45F5910883959D6CEF84"/>
    <w:rsid w:val="00C258A2"/>
    <w:pPr>
      <w:spacing w:after="200" w:line="276" w:lineRule="auto"/>
    </w:pPr>
    <w:rPr>
      <w:rFonts w:eastAsiaTheme="minorHAnsi"/>
    </w:rPr>
  </w:style>
  <w:style w:type="paragraph" w:customStyle="1" w:styleId="6C58B53410BA40B19986360E32F349DC">
    <w:name w:val="6C58B53410BA40B19986360E32F349DC"/>
    <w:rsid w:val="00C258A2"/>
    <w:pPr>
      <w:spacing w:after="200" w:line="276" w:lineRule="auto"/>
    </w:pPr>
    <w:rPr>
      <w:rFonts w:eastAsiaTheme="minorHAnsi"/>
    </w:rPr>
  </w:style>
  <w:style w:type="paragraph" w:customStyle="1" w:styleId="9B18A9ABE3A94FE0992DCD04CE2582B5">
    <w:name w:val="9B18A9ABE3A94FE0992DCD04CE2582B5"/>
    <w:rsid w:val="00C258A2"/>
  </w:style>
  <w:style w:type="paragraph" w:customStyle="1" w:styleId="3244D96919484EE4A01A7330CBCF0B1C">
    <w:name w:val="3244D96919484EE4A01A7330CBCF0B1C"/>
    <w:rsid w:val="00C258A2"/>
  </w:style>
  <w:style w:type="paragraph" w:customStyle="1" w:styleId="402933FBF38F4625BC4524922C3473CE">
    <w:name w:val="402933FBF38F4625BC4524922C3473CE"/>
    <w:rsid w:val="00C258A2"/>
  </w:style>
  <w:style w:type="paragraph" w:customStyle="1" w:styleId="4EDBFB95DE13458EA483FCFC0BC2A3F7">
    <w:name w:val="4EDBFB95DE13458EA483FCFC0BC2A3F7"/>
    <w:rsid w:val="00C258A2"/>
  </w:style>
  <w:style w:type="paragraph" w:customStyle="1" w:styleId="6451BAE79BE0467E80ADC0F5956180EE2">
    <w:name w:val="6451BAE79BE0467E80ADC0F5956180EE2"/>
    <w:rsid w:val="00C258A2"/>
    <w:pPr>
      <w:spacing w:after="200" w:line="276" w:lineRule="auto"/>
    </w:pPr>
    <w:rPr>
      <w:rFonts w:eastAsiaTheme="minorHAnsi"/>
    </w:rPr>
  </w:style>
  <w:style w:type="paragraph" w:customStyle="1" w:styleId="B06B8CB91F344C4BBFDBD621B1C449872">
    <w:name w:val="B06B8CB91F344C4BBFDBD621B1C449872"/>
    <w:rsid w:val="00C258A2"/>
    <w:pPr>
      <w:spacing w:after="200" w:line="276" w:lineRule="auto"/>
    </w:pPr>
    <w:rPr>
      <w:rFonts w:eastAsiaTheme="minorHAnsi"/>
    </w:rPr>
  </w:style>
  <w:style w:type="paragraph" w:customStyle="1" w:styleId="4C8490EE9D534B2E97524CE7D7ED56992">
    <w:name w:val="4C8490EE9D534B2E97524CE7D7ED56992"/>
    <w:rsid w:val="00C258A2"/>
    <w:pPr>
      <w:spacing w:after="200" w:line="276" w:lineRule="auto"/>
    </w:pPr>
    <w:rPr>
      <w:rFonts w:eastAsiaTheme="minorHAnsi"/>
    </w:rPr>
  </w:style>
  <w:style w:type="paragraph" w:customStyle="1" w:styleId="F7398B6F604448A49509E0413D6F3CC22">
    <w:name w:val="F7398B6F604448A49509E0413D6F3CC22"/>
    <w:rsid w:val="00C258A2"/>
    <w:pPr>
      <w:spacing w:after="200" w:line="276" w:lineRule="auto"/>
    </w:pPr>
    <w:rPr>
      <w:rFonts w:eastAsiaTheme="minorHAnsi"/>
    </w:rPr>
  </w:style>
  <w:style w:type="paragraph" w:customStyle="1" w:styleId="19CD9F67B27C45F5910883959D6CEF841">
    <w:name w:val="19CD9F67B27C45F5910883959D6CEF841"/>
    <w:rsid w:val="00C258A2"/>
    <w:pPr>
      <w:spacing w:after="200" w:line="276" w:lineRule="auto"/>
    </w:pPr>
    <w:rPr>
      <w:rFonts w:eastAsiaTheme="minorHAnsi"/>
    </w:rPr>
  </w:style>
  <w:style w:type="paragraph" w:customStyle="1" w:styleId="6C58B53410BA40B19986360E32F349DC1">
    <w:name w:val="6C58B53410BA40B19986360E32F349DC1"/>
    <w:rsid w:val="00C258A2"/>
    <w:pPr>
      <w:spacing w:after="200" w:line="276" w:lineRule="auto"/>
    </w:pPr>
    <w:rPr>
      <w:rFonts w:eastAsiaTheme="minorHAnsi"/>
    </w:rPr>
  </w:style>
  <w:style w:type="paragraph" w:customStyle="1" w:styleId="9B18A9ABE3A94FE0992DCD04CE2582B51">
    <w:name w:val="9B18A9ABE3A94FE0992DCD04CE2582B51"/>
    <w:rsid w:val="00C258A2"/>
    <w:pPr>
      <w:spacing w:after="200" w:line="276" w:lineRule="auto"/>
    </w:pPr>
    <w:rPr>
      <w:rFonts w:eastAsiaTheme="minorHAnsi"/>
    </w:rPr>
  </w:style>
  <w:style w:type="paragraph" w:customStyle="1" w:styleId="3244D96919484EE4A01A7330CBCF0B1C1">
    <w:name w:val="3244D96919484EE4A01A7330CBCF0B1C1"/>
    <w:rsid w:val="00C258A2"/>
    <w:pPr>
      <w:spacing w:after="200" w:line="276" w:lineRule="auto"/>
    </w:pPr>
    <w:rPr>
      <w:rFonts w:eastAsiaTheme="minorHAnsi"/>
    </w:rPr>
  </w:style>
  <w:style w:type="paragraph" w:customStyle="1" w:styleId="402933FBF38F4625BC4524922C3473CE1">
    <w:name w:val="402933FBF38F4625BC4524922C3473CE1"/>
    <w:rsid w:val="00C258A2"/>
    <w:pPr>
      <w:spacing w:after="200" w:line="276" w:lineRule="auto"/>
    </w:pPr>
    <w:rPr>
      <w:rFonts w:eastAsiaTheme="minorHAnsi"/>
    </w:rPr>
  </w:style>
  <w:style w:type="paragraph" w:customStyle="1" w:styleId="4EDBFB95DE13458EA483FCFC0BC2A3F71">
    <w:name w:val="4EDBFB95DE13458EA483FCFC0BC2A3F71"/>
    <w:rsid w:val="00C258A2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217D-554E-4C8A-9EE4-8D28E55B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Silverman</dc:creator>
  <cp:lastModifiedBy>User</cp:lastModifiedBy>
  <cp:revision>2</cp:revision>
  <cp:lastPrinted>2017-04-26T17:37:00Z</cp:lastPrinted>
  <dcterms:created xsi:type="dcterms:W3CDTF">2017-07-15T21:05:00Z</dcterms:created>
  <dcterms:modified xsi:type="dcterms:W3CDTF">2017-07-15T21:05:00Z</dcterms:modified>
</cp:coreProperties>
</file>